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5E621" w14:textId="5EC387E6" w:rsidR="003548B4" w:rsidRDefault="00AA223D" w:rsidP="00B048EC">
      <w:pPr>
        <w:tabs>
          <w:tab w:val="left" w:pos="-720"/>
        </w:tabs>
        <w:suppressAutoHyphens/>
        <w:jc w:val="center"/>
        <w:rPr>
          <w:rFonts w:ascii="Arial" w:hAnsi="Arial" w:cs="Arial"/>
          <w:b/>
          <w:spacing w:val="-2"/>
          <w:sz w:val="28"/>
          <w:szCs w:val="23"/>
        </w:rPr>
      </w:pPr>
      <w:r>
        <w:rPr>
          <w:rFonts w:ascii="Arial" w:hAnsi="Arial" w:cs="Arial"/>
          <w:b/>
          <w:spacing w:val="-2"/>
          <w:sz w:val="28"/>
          <w:szCs w:val="23"/>
        </w:rPr>
        <w:t>CITY OF THORNTON PURCHASING DIVISION</w:t>
      </w:r>
    </w:p>
    <w:p w14:paraId="258A8A19" w14:textId="216D46E8" w:rsidR="00713695" w:rsidRPr="00B409DB" w:rsidRDefault="00B048EC" w:rsidP="00710FBF">
      <w:pPr>
        <w:tabs>
          <w:tab w:val="left" w:pos="-720"/>
        </w:tabs>
        <w:suppressAutoHyphens/>
        <w:spacing w:before="120"/>
        <w:jc w:val="center"/>
        <w:rPr>
          <w:rFonts w:ascii="Arial" w:hAnsi="Arial" w:cs="Arial"/>
          <w:b/>
          <w:spacing w:val="-2"/>
          <w:sz w:val="28"/>
          <w:szCs w:val="23"/>
        </w:rPr>
      </w:pPr>
      <w:r w:rsidRPr="00B409DB">
        <w:rPr>
          <w:rFonts w:ascii="Arial" w:hAnsi="Arial" w:cs="Arial"/>
          <w:b/>
          <w:spacing w:val="-2"/>
          <w:sz w:val="28"/>
          <w:szCs w:val="23"/>
        </w:rPr>
        <w:t>STANDARD PROPOSAL CONSIDERATIONS</w:t>
      </w:r>
    </w:p>
    <w:p w14:paraId="5A6E6B91" w14:textId="77777777" w:rsidR="003548B4" w:rsidRDefault="003548B4" w:rsidP="00713695">
      <w:pPr>
        <w:tabs>
          <w:tab w:val="left" w:pos="-720"/>
        </w:tabs>
        <w:suppressAutoHyphens/>
        <w:jc w:val="both"/>
        <w:rPr>
          <w:rFonts w:ascii="Arial" w:hAnsi="Arial" w:cs="Arial"/>
          <w:spacing w:val="-2"/>
          <w:sz w:val="23"/>
          <w:szCs w:val="23"/>
        </w:rPr>
      </w:pPr>
    </w:p>
    <w:p w14:paraId="34439CE7" w14:textId="47F38F84" w:rsidR="00713695" w:rsidRDefault="003548B4" w:rsidP="00713695">
      <w:pPr>
        <w:tabs>
          <w:tab w:val="left" w:pos="-720"/>
        </w:tabs>
        <w:suppressAutoHyphens/>
        <w:jc w:val="both"/>
        <w:rPr>
          <w:rFonts w:ascii="Arial" w:hAnsi="Arial" w:cs="Arial"/>
          <w:spacing w:val="-2"/>
          <w:sz w:val="23"/>
          <w:szCs w:val="23"/>
        </w:rPr>
      </w:pPr>
      <w:r>
        <w:rPr>
          <w:rFonts w:ascii="Arial" w:hAnsi="Arial" w:cs="Arial"/>
          <w:spacing w:val="-2"/>
          <w:sz w:val="23"/>
          <w:szCs w:val="23"/>
        </w:rPr>
        <w:t>The following terms and conditions are included by reference in all Request for Proposal</w:t>
      </w:r>
      <w:r w:rsidR="00AA223D">
        <w:rPr>
          <w:rFonts w:ascii="Arial" w:hAnsi="Arial" w:cs="Arial"/>
          <w:spacing w:val="-2"/>
          <w:sz w:val="23"/>
          <w:szCs w:val="23"/>
        </w:rPr>
        <w:t xml:space="preserve"> (RFPs)</w:t>
      </w:r>
      <w:r>
        <w:rPr>
          <w:rFonts w:ascii="Arial" w:hAnsi="Arial" w:cs="Arial"/>
          <w:spacing w:val="-2"/>
          <w:sz w:val="23"/>
          <w:szCs w:val="23"/>
        </w:rPr>
        <w:t xml:space="preserve"> documents when indicated as such in the solicitation</w:t>
      </w:r>
      <w:r w:rsidR="00AA223D">
        <w:rPr>
          <w:rFonts w:ascii="Arial" w:hAnsi="Arial" w:cs="Arial"/>
          <w:spacing w:val="-2"/>
          <w:sz w:val="23"/>
          <w:szCs w:val="23"/>
        </w:rPr>
        <w:t>, and have been included with this RFP</w:t>
      </w:r>
      <w:r>
        <w:rPr>
          <w:rFonts w:ascii="Arial" w:hAnsi="Arial" w:cs="Arial"/>
          <w:spacing w:val="-2"/>
          <w:sz w:val="23"/>
          <w:szCs w:val="23"/>
        </w:rPr>
        <w:t>.</w:t>
      </w:r>
    </w:p>
    <w:p w14:paraId="35D738C5" w14:textId="77777777" w:rsidR="004768B8" w:rsidRDefault="004768B8" w:rsidP="00713695">
      <w:pPr>
        <w:tabs>
          <w:tab w:val="left" w:pos="-720"/>
        </w:tabs>
        <w:suppressAutoHyphens/>
        <w:jc w:val="both"/>
        <w:rPr>
          <w:rFonts w:ascii="Arial" w:hAnsi="Arial" w:cs="Arial"/>
          <w:spacing w:val="-2"/>
          <w:sz w:val="23"/>
          <w:szCs w:val="23"/>
        </w:rPr>
      </w:pPr>
    </w:p>
    <w:p w14:paraId="5778B51A" w14:textId="7F3CCA20" w:rsidR="00E827AD" w:rsidRPr="00BE1175" w:rsidRDefault="00E827AD" w:rsidP="00710FBF">
      <w:pPr>
        <w:pStyle w:val="ListParagraph"/>
        <w:numPr>
          <w:ilvl w:val="0"/>
          <w:numId w:val="1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40" w:hanging="540"/>
        <w:jc w:val="both"/>
        <w:rPr>
          <w:rFonts w:ascii="Arial" w:hAnsi="Arial"/>
          <w:spacing w:val="-2"/>
          <w:sz w:val="23"/>
        </w:rPr>
      </w:pPr>
      <w:r w:rsidRPr="00BE1175">
        <w:rPr>
          <w:rFonts w:ascii="Arial" w:hAnsi="Arial"/>
          <w:b/>
          <w:spacing w:val="-2"/>
          <w:sz w:val="23"/>
          <w:u w:val="single"/>
        </w:rPr>
        <w:t>CONDITIONS OF PROPOSAL SUBMITTAL</w:t>
      </w:r>
    </w:p>
    <w:p w14:paraId="4CC88BF9" w14:textId="77777777" w:rsidR="00E827AD" w:rsidRDefault="00E827AD" w:rsidP="00E827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rPr>
      </w:pPr>
    </w:p>
    <w:p w14:paraId="44AEAE04" w14:textId="10EAD88A" w:rsidR="00E827AD" w:rsidRPr="00BE1175" w:rsidRDefault="00E827AD" w:rsidP="00927462">
      <w:pPr>
        <w:pStyle w:val="ListParagraph"/>
        <w:numPr>
          <w:ilvl w:val="1"/>
          <w:numId w:val="1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r w:rsidRPr="00BE1175">
        <w:rPr>
          <w:rFonts w:ascii="Arial" w:hAnsi="Arial"/>
          <w:spacing w:val="-2"/>
          <w:sz w:val="23"/>
        </w:rPr>
        <w:t xml:space="preserve">All proposing firms shall comply with all conditions, requirements, and specifications contained </w:t>
      </w:r>
      <w:r w:rsidR="007F1390">
        <w:rPr>
          <w:rFonts w:ascii="Arial" w:hAnsi="Arial"/>
          <w:spacing w:val="-2"/>
          <w:sz w:val="23"/>
        </w:rPr>
        <w:t xml:space="preserve">in the applicable </w:t>
      </w:r>
      <w:r w:rsidR="004768B8">
        <w:rPr>
          <w:rFonts w:ascii="Arial" w:hAnsi="Arial"/>
          <w:spacing w:val="-2"/>
          <w:sz w:val="23"/>
        </w:rPr>
        <w:t>Request for Proposal (</w:t>
      </w:r>
      <w:r w:rsidR="007F1390">
        <w:rPr>
          <w:rFonts w:ascii="Arial" w:hAnsi="Arial"/>
          <w:spacing w:val="-2"/>
          <w:sz w:val="23"/>
        </w:rPr>
        <w:t>RFP</w:t>
      </w:r>
      <w:r w:rsidR="004768B8">
        <w:rPr>
          <w:rFonts w:ascii="Arial" w:hAnsi="Arial"/>
          <w:spacing w:val="-2"/>
          <w:sz w:val="23"/>
        </w:rPr>
        <w:t>)</w:t>
      </w:r>
      <w:r w:rsidR="007F1390">
        <w:rPr>
          <w:rFonts w:ascii="Arial" w:hAnsi="Arial"/>
          <w:spacing w:val="-2"/>
          <w:sz w:val="23"/>
        </w:rPr>
        <w:t xml:space="preserve"> </w:t>
      </w:r>
      <w:r w:rsidR="004768B8">
        <w:rPr>
          <w:rFonts w:ascii="Arial" w:hAnsi="Arial"/>
          <w:spacing w:val="-2"/>
          <w:sz w:val="23"/>
        </w:rPr>
        <w:t>documents and as indicated</w:t>
      </w:r>
      <w:r w:rsidR="007F1390">
        <w:rPr>
          <w:rFonts w:ascii="Arial" w:hAnsi="Arial"/>
          <w:spacing w:val="-2"/>
          <w:sz w:val="23"/>
        </w:rPr>
        <w:t xml:space="preserve"> </w:t>
      </w:r>
      <w:r w:rsidRPr="00BE1175">
        <w:rPr>
          <w:rFonts w:ascii="Arial" w:hAnsi="Arial"/>
          <w:spacing w:val="-2"/>
          <w:sz w:val="23"/>
        </w:rPr>
        <w:t>herein, with any departure constituting sufficient cause for rejection of the Proposal.</w:t>
      </w:r>
    </w:p>
    <w:p w14:paraId="7C56B221" w14:textId="77777777" w:rsidR="00E827AD" w:rsidRPr="001F30B0" w:rsidRDefault="00E827AD" w:rsidP="00927462">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2"/>
        </w:rPr>
      </w:pPr>
    </w:p>
    <w:p w14:paraId="24FCA4A9" w14:textId="514ED018" w:rsidR="00E827AD" w:rsidRPr="00BE1175" w:rsidRDefault="00E827AD" w:rsidP="00927462">
      <w:pPr>
        <w:pStyle w:val="ListParagraph"/>
        <w:numPr>
          <w:ilvl w:val="1"/>
          <w:numId w:val="1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r w:rsidRPr="00BE1175">
        <w:rPr>
          <w:rFonts w:ascii="Arial" w:hAnsi="Arial"/>
          <w:spacing w:val="-2"/>
          <w:sz w:val="23"/>
        </w:rPr>
        <w:t>The Proposal must be signed by a duly authorized official of the proposing firm submitting the Proposal.</w:t>
      </w:r>
    </w:p>
    <w:p w14:paraId="0B45A6DD" w14:textId="77777777" w:rsidR="00E827AD" w:rsidRPr="001F30B0" w:rsidRDefault="00E827AD" w:rsidP="00927462">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2"/>
        </w:rPr>
      </w:pPr>
    </w:p>
    <w:p w14:paraId="0A1F19FF" w14:textId="77BE7FBB" w:rsidR="00E827AD" w:rsidRPr="00BE1175" w:rsidRDefault="00E827AD" w:rsidP="00927462">
      <w:pPr>
        <w:pStyle w:val="ListParagraph"/>
        <w:numPr>
          <w:ilvl w:val="1"/>
          <w:numId w:val="1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r w:rsidRPr="00BE1175">
        <w:rPr>
          <w:rFonts w:ascii="Arial" w:hAnsi="Arial"/>
          <w:spacing w:val="-2"/>
          <w:sz w:val="23"/>
        </w:rPr>
        <w:t>No Proposal will be accepted from any person, firm, or corporation that is in arrears for any obligation to Thornton, or that otherwise may be deemed irresponsible or unresponsive by Thornton staff or Thornton City Council.</w:t>
      </w:r>
    </w:p>
    <w:p w14:paraId="6634F778" w14:textId="77777777" w:rsidR="00E827AD" w:rsidRPr="001F30B0" w:rsidRDefault="00E827AD" w:rsidP="00927462">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2"/>
        </w:rPr>
      </w:pPr>
    </w:p>
    <w:p w14:paraId="19069A67" w14:textId="09A47CA0" w:rsidR="00E827AD" w:rsidRPr="00BE1175" w:rsidRDefault="00E827AD" w:rsidP="00927462">
      <w:pPr>
        <w:pStyle w:val="ListParagraph"/>
        <w:numPr>
          <w:ilvl w:val="1"/>
          <w:numId w:val="1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r w:rsidRPr="00BE1175">
        <w:rPr>
          <w:rFonts w:ascii="Arial" w:hAnsi="Arial"/>
          <w:spacing w:val="-2"/>
          <w:sz w:val="23"/>
        </w:rPr>
        <w:t>Only one (1) Proposal will be accepted from any person, firm, or corporation.  If multiple options are requested or offered, each option must be submitted under a single Proposal and in a single envelope or box.</w:t>
      </w:r>
    </w:p>
    <w:p w14:paraId="6A4770BC" w14:textId="3C9D929A" w:rsidR="00E827AD" w:rsidRPr="001F30B0" w:rsidRDefault="00E827AD" w:rsidP="00927462">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2"/>
        </w:rPr>
      </w:pPr>
    </w:p>
    <w:p w14:paraId="51BCC665" w14:textId="2BD58958" w:rsidR="00E827AD" w:rsidRPr="00BE1175" w:rsidRDefault="00E827AD" w:rsidP="00927462">
      <w:pPr>
        <w:pStyle w:val="ListParagraph"/>
        <w:numPr>
          <w:ilvl w:val="1"/>
          <w:numId w:val="1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r w:rsidRPr="00BE1175">
        <w:rPr>
          <w:rFonts w:ascii="Arial" w:hAnsi="Arial"/>
          <w:spacing w:val="-2"/>
          <w:sz w:val="23"/>
        </w:rPr>
        <w:t>Thornton reserves the right to reject any and all Proposals, or any part thereof.  The right is reserved to waive any formalities, or informalities contained in any Proposal, and to award the Project to the most responsive and responsible proposing firm as deemed in the best interest of Thornton.</w:t>
      </w:r>
    </w:p>
    <w:p w14:paraId="5213F252" w14:textId="77777777" w:rsidR="00E827AD" w:rsidRPr="001F30B0" w:rsidRDefault="00E827AD" w:rsidP="00927462">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2"/>
        </w:rPr>
      </w:pPr>
    </w:p>
    <w:p w14:paraId="624427A0" w14:textId="18F35F7F" w:rsidR="00E827AD" w:rsidRPr="00BE1175" w:rsidRDefault="00E827AD" w:rsidP="00927462">
      <w:pPr>
        <w:pStyle w:val="ListParagraph"/>
        <w:numPr>
          <w:ilvl w:val="1"/>
          <w:numId w:val="1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r w:rsidRPr="00BE1175">
        <w:rPr>
          <w:rFonts w:ascii="Arial" w:hAnsi="Arial"/>
          <w:spacing w:val="-2"/>
          <w:sz w:val="23"/>
        </w:rPr>
        <w:t>All Proposals shall be prepared in a comprehensive manner as to content, but no necessity exists for expensive binders or promotional material.</w:t>
      </w:r>
    </w:p>
    <w:p w14:paraId="6BB11E48" w14:textId="77777777" w:rsidR="00E827AD" w:rsidRPr="001F30B0" w:rsidRDefault="00E827AD" w:rsidP="00927462">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2"/>
        </w:rPr>
      </w:pPr>
    </w:p>
    <w:p w14:paraId="04E3A559" w14:textId="175F6C6C" w:rsidR="00E827AD" w:rsidRPr="00BE1175" w:rsidRDefault="00E827AD" w:rsidP="00927462">
      <w:pPr>
        <w:pStyle w:val="ListParagraph"/>
        <w:numPr>
          <w:ilvl w:val="1"/>
          <w:numId w:val="1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r w:rsidRPr="00BE1175">
        <w:rPr>
          <w:rFonts w:ascii="Arial" w:hAnsi="Arial"/>
          <w:spacing w:val="-2"/>
          <w:sz w:val="23"/>
        </w:rPr>
        <w:t>All costs, including travel and expenses incurred in the preparation of this Proposal, shall be borne solely by the proposing firm.</w:t>
      </w:r>
    </w:p>
    <w:p w14:paraId="2C4AFE1B" w14:textId="77777777" w:rsidR="00E827AD" w:rsidRPr="001F30B0" w:rsidRDefault="00E827AD" w:rsidP="009274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2"/>
        </w:rPr>
      </w:pPr>
    </w:p>
    <w:p w14:paraId="5403232E" w14:textId="4912EA17" w:rsidR="00E827AD" w:rsidRPr="00BE1175" w:rsidRDefault="00E827AD" w:rsidP="00927462">
      <w:pPr>
        <w:pStyle w:val="ListParagraph"/>
        <w:numPr>
          <w:ilvl w:val="1"/>
          <w:numId w:val="1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z w:val="23"/>
        </w:rPr>
      </w:pPr>
      <w:r w:rsidRPr="00BE1175">
        <w:rPr>
          <w:rFonts w:ascii="Arial" w:hAnsi="Arial"/>
          <w:sz w:val="23"/>
        </w:rPr>
        <w:t xml:space="preserve">Section 7.4 of the Thornton City Charter prohibits Thornton from entering into any Contracts involving an amount in excess of one hundred dollars ($100) in which an elective or appointive officer or any member of the officer's family has any pecuniary interest, direct or indirect.  Certain other restrictions may also apply to Contracts in which an employee, member of a board or commission, City Council Member or member of same's family has an existing or pending financial or personal interest.  For the purposes of this Charter Section, a domestic partner shall be considered a family member.  Therefore, the proposing firm shall submit </w:t>
      </w:r>
      <w:r w:rsidR="00AA223D">
        <w:rPr>
          <w:rFonts w:ascii="Arial" w:hAnsi="Arial"/>
          <w:sz w:val="23"/>
        </w:rPr>
        <w:t>the Acceptance and Acknowledgement Form, which is located within the Required Vendor Signature Forms section of the RFP document.</w:t>
      </w:r>
    </w:p>
    <w:p w14:paraId="17697F98" w14:textId="77777777" w:rsidR="00E827AD" w:rsidRDefault="00E827AD" w:rsidP="009274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p>
    <w:p w14:paraId="4550A291" w14:textId="41FE56A9" w:rsidR="00E827AD" w:rsidRPr="00BE1175" w:rsidRDefault="00E827AD" w:rsidP="00927462">
      <w:pPr>
        <w:pStyle w:val="ListParagraph"/>
        <w:numPr>
          <w:ilvl w:val="1"/>
          <w:numId w:val="12"/>
        </w:numPr>
        <w:suppressAutoHyphens/>
        <w:ind w:left="1080" w:hanging="540"/>
        <w:jc w:val="both"/>
        <w:rPr>
          <w:rFonts w:ascii="Arial" w:hAnsi="Arial"/>
          <w:spacing w:val="-2"/>
          <w:sz w:val="23"/>
        </w:rPr>
      </w:pPr>
      <w:r w:rsidRPr="00BE1175">
        <w:rPr>
          <w:rFonts w:ascii="Arial" w:hAnsi="Arial"/>
          <w:spacing w:val="-2"/>
          <w:sz w:val="23"/>
        </w:rPr>
        <w:t xml:space="preserve">No City Council Member, member of a board or commission, Municipal Judge, City Manager, City Attorney, or employee of the City of Thornton, or any such person's family member, domestic partner, or person assuming a relationship being the </w:t>
      </w:r>
      <w:r w:rsidRPr="00BE1175">
        <w:rPr>
          <w:rFonts w:ascii="Arial" w:hAnsi="Arial"/>
          <w:spacing w:val="-2"/>
          <w:sz w:val="23"/>
        </w:rPr>
        <w:lastRenderedPageBreak/>
        <w:t>substantial equivalent of the above, has an existing or pending direct or indirect financial, pecuniary, or personal interest in t</w:t>
      </w:r>
      <w:r w:rsidR="00BE1175">
        <w:rPr>
          <w:rFonts w:ascii="Arial" w:hAnsi="Arial"/>
          <w:spacing w:val="-2"/>
          <w:sz w:val="23"/>
        </w:rPr>
        <w:t>he proposing firm or this RFP.</w:t>
      </w:r>
      <w:r w:rsidR="003548B4">
        <w:rPr>
          <w:rFonts w:ascii="Arial" w:hAnsi="Arial"/>
          <w:spacing w:val="-2"/>
          <w:sz w:val="23"/>
        </w:rPr>
        <w:t xml:space="preserve">  If any deviation from this policy must be disclosed seven business days prior to submission</w:t>
      </w:r>
      <w:r w:rsidR="003845CA">
        <w:rPr>
          <w:rFonts w:ascii="Arial" w:hAnsi="Arial"/>
          <w:spacing w:val="-2"/>
          <w:sz w:val="23"/>
        </w:rPr>
        <w:t xml:space="preserve">.  The Purchasing Agent will make final determination </w:t>
      </w:r>
      <w:r w:rsidR="003548B4">
        <w:rPr>
          <w:rFonts w:ascii="Arial" w:hAnsi="Arial"/>
          <w:spacing w:val="-2"/>
          <w:sz w:val="23"/>
        </w:rPr>
        <w:t>,</w:t>
      </w:r>
    </w:p>
    <w:p w14:paraId="41795EEE" w14:textId="77777777" w:rsidR="00E827AD" w:rsidRDefault="00E827AD" w:rsidP="009274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p>
    <w:p w14:paraId="683BAA86" w14:textId="1A8CF847" w:rsidR="00E827AD" w:rsidRPr="00BE1175" w:rsidRDefault="00E827AD" w:rsidP="00927462">
      <w:pPr>
        <w:pStyle w:val="ListParagraph"/>
        <w:numPr>
          <w:ilvl w:val="1"/>
          <w:numId w:val="12"/>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r w:rsidRPr="00BE1175">
        <w:rPr>
          <w:rFonts w:ascii="Arial" w:hAnsi="Arial"/>
          <w:spacing w:val="-2"/>
          <w:sz w:val="23"/>
        </w:rPr>
        <w:t>Thornton reserves the right to negotiate final terms with the selected proposing firm that may vary from those contained in this document.</w:t>
      </w:r>
    </w:p>
    <w:p w14:paraId="5409BD41" w14:textId="77777777" w:rsidR="00E827AD" w:rsidRDefault="00E827AD" w:rsidP="00927462">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p>
    <w:p w14:paraId="14AE5A01" w14:textId="65403310" w:rsidR="00E827AD" w:rsidRPr="00BE1175" w:rsidRDefault="00BE1175" w:rsidP="00927462">
      <w:pPr>
        <w:pStyle w:val="ListParagraph"/>
        <w:numPr>
          <w:ilvl w:val="1"/>
          <w:numId w:val="12"/>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r>
        <w:rPr>
          <w:rFonts w:ascii="Arial" w:hAnsi="Arial"/>
          <w:spacing w:val="-2"/>
          <w:sz w:val="23"/>
        </w:rPr>
        <w:t>T</w:t>
      </w:r>
      <w:r w:rsidR="00E827AD" w:rsidRPr="00BE1175">
        <w:rPr>
          <w:rFonts w:ascii="Arial" w:hAnsi="Arial"/>
          <w:spacing w:val="-2"/>
          <w:sz w:val="23"/>
        </w:rPr>
        <w:t>hornton reserves the right to request a client list from the proposing firm, for the purpose of determining potential conflicts of interest.  Said list shall be considered proprietary.</w:t>
      </w:r>
    </w:p>
    <w:p w14:paraId="7FBFA7B5" w14:textId="77777777" w:rsidR="00E827AD" w:rsidRDefault="00E827AD" w:rsidP="00927462">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p>
    <w:p w14:paraId="7691D8AA" w14:textId="5436F862" w:rsidR="00E827AD" w:rsidRPr="00BE1175" w:rsidRDefault="00E827AD" w:rsidP="00927462">
      <w:pPr>
        <w:pStyle w:val="ListParagraph"/>
        <w:numPr>
          <w:ilvl w:val="1"/>
          <w:numId w:val="12"/>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r w:rsidRPr="00BE1175">
        <w:rPr>
          <w:rFonts w:ascii="Arial" w:hAnsi="Arial"/>
          <w:spacing w:val="-2"/>
          <w:sz w:val="23"/>
        </w:rPr>
        <w:t xml:space="preserve">Thornton </w:t>
      </w:r>
      <w:r w:rsidRPr="00BE1175">
        <w:rPr>
          <w:rFonts w:ascii="Arial" w:hAnsi="Arial"/>
          <w:spacing w:val="-2"/>
          <w:sz w:val="23"/>
          <w:u w:val="single"/>
        </w:rPr>
        <w:t>will not</w:t>
      </w:r>
      <w:r w:rsidRPr="00BE1175">
        <w:rPr>
          <w:rFonts w:ascii="Arial" w:hAnsi="Arial"/>
          <w:spacing w:val="-2"/>
          <w:sz w:val="23"/>
        </w:rPr>
        <w:t xml:space="preserve"> return Proposals, or other information supplied to Thornton, to the proposing firms.</w:t>
      </w:r>
    </w:p>
    <w:p w14:paraId="19984F82" w14:textId="50FD599B" w:rsidR="005F3230" w:rsidRDefault="005F3230" w:rsidP="00BE11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spacing w:val="-2"/>
          <w:sz w:val="23"/>
        </w:rPr>
      </w:pPr>
    </w:p>
    <w:p w14:paraId="5DBA6435" w14:textId="06F5727D" w:rsidR="005F3230" w:rsidRPr="005F3230" w:rsidRDefault="005F3230" w:rsidP="00710FBF">
      <w:pPr>
        <w:pStyle w:val="ListParagraph"/>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40" w:hanging="540"/>
        <w:jc w:val="both"/>
        <w:rPr>
          <w:rFonts w:ascii="Arial" w:hAnsi="Arial"/>
          <w:spacing w:val="-2"/>
          <w:sz w:val="23"/>
        </w:rPr>
      </w:pPr>
      <w:r w:rsidRPr="005F3230">
        <w:rPr>
          <w:rFonts w:ascii="Arial" w:hAnsi="Arial"/>
          <w:b/>
          <w:spacing w:val="-2"/>
          <w:sz w:val="23"/>
          <w:u w:val="single"/>
        </w:rPr>
        <w:t>GENERAL REQUIREMENTS OF THE SUCCESSFUL PROPOSING FIRM</w:t>
      </w:r>
    </w:p>
    <w:p w14:paraId="52A34010" w14:textId="77777777" w:rsidR="005F3230" w:rsidRPr="005F3230" w:rsidRDefault="005F3230" w:rsidP="005F32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spacing w:val="-2"/>
          <w:sz w:val="23"/>
        </w:rPr>
      </w:pPr>
    </w:p>
    <w:p w14:paraId="5BDD747C" w14:textId="746528A3" w:rsidR="005F3230" w:rsidRPr="005F3230" w:rsidRDefault="005F3230" w:rsidP="00927462">
      <w:pPr>
        <w:pStyle w:val="ListParagraph"/>
        <w:numPr>
          <w:ilvl w:val="1"/>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r w:rsidRPr="005F3230">
        <w:rPr>
          <w:rFonts w:ascii="Arial" w:hAnsi="Arial"/>
          <w:spacing w:val="-2"/>
          <w:sz w:val="23"/>
        </w:rPr>
        <w:t xml:space="preserve">The successful proposing firm shall enter into an Agreement with Thornton in the form </w:t>
      </w:r>
      <w:r>
        <w:rPr>
          <w:rFonts w:ascii="Arial" w:hAnsi="Arial"/>
          <w:spacing w:val="-2"/>
          <w:sz w:val="23"/>
        </w:rPr>
        <w:t xml:space="preserve">included as part of </w:t>
      </w:r>
      <w:r w:rsidR="003845CA">
        <w:rPr>
          <w:rFonts w:ascii="Arial" w:hAnsi="Arial"/>
          <w:spacing w:val="-2"/>
          <w:sz w:val="23"/>
        </w:rPr>
        <w:t xml:space="preserve">the </w:t>
      </w:r>
      <w:r>
        <w:rPr>
          <w:rFonts w:ascii="Arial" w:hAnsi="Arial"/>
          <w:spacing w:val="-2"/>
          <w:sz w:val="23"/>
        </w:rPr>
        <w:t>RFP</w:t>
      </w:r>
      <w:r w:rsidRPr="005F3230">
        <w:rPr>
          <w:rFonts w:ascii="Arial" w:hAnsi="Arial"/>
          <w:spacing w:val="-2"/>
          <w:sz w:val="23"/>
        </w:rPr>
        <w:t xml:space="preserve"> and incorporated by reference herein.</w:t>
      </w:r>
    </w:p>
    <w:p w14:paraId="59CAAE9C" w14:textId="77777777" w:rsidR="005F3230" w:rsidRPr="005F3230" w:rsidRDefault="005F3230" w:rsidP="0092746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p>
    <w:p w14:paraId="4F997049" w14:textId="6CC62C46" w:rsidR="005F3230" w:rsidRDefault="005F3230" w:rsidP="00927462">
      <w:pPr>
        <w:pStyle w:val="ListParagraph"/>
        <w:numPr>
          <w:ilvl w:val="1"/>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r w:rsidRPr="005F3230">
        <w:rPr>
          <w:rFonts w:ascii="Arial" w:hAnsi="Arial"/>
          <w:spacing w:val="-2"/>
          <w:sz w:val="23"/>
        </w:rPr>
        <w:t xml:space="preserve">The successful proposing firm will be required to maintain insurance coverages for the duration of the Agreement period as outlined in </w:t>
      </w:r>
      <w:r>
        <w:rPr>
          <w:rFonts w:ascii="Arial" w:hAnsi="Arial"/>
          <w:spacing w:val="-2"/>
          <w:sz w:val="23"/>
        </w:rPr>
        <w:t xml:space="preserve">the </w:t>
      </w:r>
      <w:r w:rsidR="003845CA">
        <w:rPr>
          <w:rFonts w:ascii="Arial" w:hAnsi="Arial"/>
          <w:spacing w:val="-2"/>
          <w:sz w:val="23"/>
        </w:rPr>
        <w:t xml:space="preserve">solicitation documents and/or </w:t>
      </w:r>
      <w:r>
        <w:rPr>
          <w:rFonts w:ascii="Arial" w:hAnsi="Arial"/>
          <w:spacing w:val="-2"/>
          <w:sz w:val="23"/>
        </w:rPr>
        <w:t>sample agreement</w:t>
      </w:r>
      <w:r w:rsidRPr="005F3230">
        <w:rPr>
          <w:rFonts w:ascii="Arial" w:hAnsi="Arial"/>
          <w:spacing w:val="-2"/>
          <w:sz w:val="23"/>
        </w:rPr>
        <w:t>.</w:t>
      </w:r>
    </w:p>
    <w:p w14:paraId="7E7FB254" w14:textId="1F65340C" w:rsidR="005F3230" w:rsidRPr="005F3230" w:rsidRDefault="005F3230" w:rsidP="0092746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p>
    <w:p w14:paraId="4C7583A6" w14:textId="581CA39F" w:rsidR="005F3230" w:rsidRPr="005F3230" w:rsidRDefault="005F3230" w:rsidP="00927462">
      <w:pPr>
        <w:pStyle w:val="ListParagraph"/>
        <w:numPr>
          <w:ilvl w:val="1"/>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r w:rsidRPr="005F3230">
        <w:rPr>
          <w:rFonts w:ascii="Arial" w:hAnsi="Arial"/>
          <w:spacing w:val="-2"/>
          <w:sz w:val="23"/>
        </w:rPr>
        <w:t>The successful proposing firm shall be prohibited from assigning or subcontracting the whole, or any part of the Agreement, without the prior written consent of Thornton.</w:t>
      </w:r>
    </w:p>
    <w:p w14:paraId="53485D0E" w14:textId="77777777" w:rsidR="005F3230" w:rsidRPr="005F3230" w:rsidRDefault="005F3230" w:rsidP="0092746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p>
    <w:p w14:paraId="1A26D58E" w14:textId="48A06A5C" w:rsidR="005F3230" w:rsidRPr="005F3230" w:rsidRDefault="005F3230" w:rsidP="00927462">
      <w:pPr>
        <w:pStyle w:val="ListParagraph"/>
        <w:numPr>
          <w:ilvl w:val="1"/>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r w:rsidRPr="005F3230">
        <w:rPr>
          <w:rFonts w:ascii="Arial" w:hAnsi="Arial"/>
          <w:spacing w:val="-2"/>
          <w:sz w:val="23"/>
        </w:rPr>
        <w:t>The successful proposing firm shall not hire, discharge, promote, demote, or otherwise discriminate in matters of compensation, terms, conditions, or privileges of employment against any person otherwise qualified solely because of race, color, creed, religion, national origin, ancestry, gender, physical or mental disability, or age.</w:t>
      </w:r>
    </w:p>
    <w:p w14:paraId="5EDB588A" w14:textId="77777777" w:rsidR="005F3230" w:rsidRPr="005F3230" w:rsidRDefault="005F3230" w:rsidP="0092746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p>
    <w:p w14:paraId="1FE08991" w14:textId="77777777" w:rsidR="005F3230" w:rsidRPr="005F3230" w:rsidRDefault="005F3230" w:rsidP="00927462">
      <w:pPr>
        <w:numPr>
          <w:ilvl w:val="1"/>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r w:rsidRPr="005F3230">
        <w:rPr>
          <w:rFonts w:ascii="Arial" w:hAnsi="Arial"/>
          <w:spacing w:val="-2"/>
          <w:sz w:val="23"/>
        </w:rPr>
        <w:t>The successful proposing firm and its employees will operate as an independent contractor and will not be considered employees of Thornton.</w:t>
      </w:r>
    </w:p>
    <w:p w14:paraId="6A0490C2" w14:textId="1CF9F3A8" w:rsidR="00E827AD" w:rsidRPr="00B409DB" w:rsidRDefault="00E827AD" w:rsidP="00713695">
      <w:pPr>
        <w:tabs>
          <w:tab w:val="left" w:pos="-720"/>
        </w:tabs>
        <w:suppressAutoHyphens/>
        <w:jc w:val="both"/>
        <w:rPr>
          <w:rFonts w:ascii="Arial" w:hAnsi="Arial" w:cs="Arial"/>
          <w:spacing w:val="-2"/>
          <w:sz w:val="23"/>
          <w:szCs w:val="23"/>
        </w:rPr>
      </w:pPr>
    </w:p>
    <w:p w14:paraId="20E7117A" w14:textId="19E555E5" w:rsidR="00713695" w:rsidRPr="00D561E0" w:rsidRDefault="00713695" w:rsidP="00710FBF">
      <w:pPr>
        <w:pStyle w:val="ListParagraph"/>
        <w:numPr>
          <w:ilvl w:val="0"/>
          <w:numId w:val="11"/>
        </w:numPr>
        <w:tabs>
          <w:tab w:val="left" w:pos="-720"/>
        </w:tabs>
        <w:suppressAutoHyphens/>
        <w:ind w:left="540" w:hanging="540"/>
        <w:jc w:val="both"/>
        <w:rPr>
          <w:rFonts w:ascii="Arial" w:hAnsi="Arial" w:cs="Arial"/>
          <w:spacing w:val="-2"/>
          <w:sz w:val="23"/>
          <w:szCs w:val="23"/>
        </w:rPr>
      </w:pPr>
      <w:r w:rsidRPr="00D561E0">
        <w:rPr>
          <w:rFonts w:ascii="Arial" w:hAnsi="Arial" w:cs="Arial"/>
          <w:b/>
          <w:spacing w:val="-2"/>
          <w:sz w:val="23"/>
          <w:szCs w:val="23"/>
          <w:u w:val="single"/>
        </w:rPr>
        <w:t>TAXES</w:t>
      </w:r>
    </w:p>
    <w:p w14:paraId="5B963AB4" w14:textId="77777777" w:rsidR="00713695" w:rsidRPr="00B409DB" w:rsidRDefault="00713695" w:rsidP="00713695">
      <w:pPr>
        <w:tabs>
          <w:tab w:val="left" w:pos="-720"/>
        </w:tabs>
        <w:suppressAutoHyphens/>
        <w:jc w:val="both"/>
        <w:rPr>
          <w:rFonts w:ascii="Arial" w:hAnsi="Arial" w:cs="Arial"/>
          <w:spacing w:val="-2"/>
          <w:sz w:val="23"/>
          <w:szCs w:val="23"/>
        </w:rPr>
      </w:pPr>
    </w:p>
    <w:p w14:paraId="2D56ECE0" w14:textId="7F844C3F" w:rsidR="00713695" w:rsidRPr="00B409DB" w:rsidRDefault="00713695" w:rsidP="00927462">
      <w:pPr>
        <w:tabs>
          <w:tab w:val="left" w:pos="-720"/>
          <w:tab w:val="left" w:pos="0"/>
        </w:tabs>
        <w:suppressAutoHyphens/>
        <w:ind w:left="540" w:hanging="540"/>
        <w:jc w:val="both"/>
        <w:rPr>
          <w:rFonts w:ascii="Arial" w:hAnsi="Arial" w:cs="Arial"/>
          <w:spacing w:val="-2"/>
          <w:sz w:val="23"/>
          <w:szCs w:val="23"/>
        </w:rPr>
      </w:pPr>
      <w:r w:rsidRPr="00B409DB">
        <w:rPr>
          <w:rFonts w:ascii="Arial" w:hAnsi="Arial" w:cs="Arial"/>
          <w:spacing w:val="-2"/>
          <w:sz w:val="23"/>
          <w:szCs w:val="23"/>
        </w:rPr>
        <w:tab/>
        <w:t xml:space="preserve">Thornton is exempt from federal excise taxes and state and local sales and use tax.  Tax exempt certificates will be issued upon request.  Any applicable taxes shall be shown as a separate line item in the </w:t>
      </w:r>
      <w:r w:rsidR="00094091" w:rsidRPr="00B409DB">
        <w:rPr>
          <w:rFonts w:ascii="Arial" w:hAnsi="Arial" w:cs="Arial"/>
          <w:spacing w:val="-2"/>
          <w:sz w:val="23"/>
          <w:szCs w:val="23"/>
        </w:rPr>
        <w:t>Proposal</w:t>
      </w:r>
      <w:r w:rsidRPr="00B409DB">
        <w:rPr>
          <w:rFonts w:ascii="Arial" w:hAnsi="Arial" w:cs="Arial"/>
          <w:spacing w:val="-2"/>
          <w:sz w:val="23"/>
          <w:szCs w:val="23"/>
        </w:rPr>
        <w:t>.</w:t>
      </w:r>
    </w:p>
    <w:p w14:paraId="110BF139" w14:textId="77777777" w:rsidR="00713695" w:rsidRPr="00B409DB" w:rsidRDefault="00713695" w:rsidP="00713695">
      <w:pPr>
        <w:tabs>
          <w:tab w:val="left" w:pos="-720"/>
        </w:tabs>
        <w:suppressAutoHyphens/>
        <w:jc w:val="both"/>
        <w:rPr>
          <w:rFonts w:ascii="Arial" w:hAnsi="Arial" w:cs="Arial"/>
          <w:spacing w:val="-2"/>
          <w:sz w:val="23"/>
          <w:szCs w:val="23"/>
        </w:rPr>
      </w:pPr>
    </w:p>
    <w:p w14:paraId="1231C617" w14:textId="42480F20" w:rsidR="00713695" w:rsidRPr="00B409DB" w:rsidRDefault="00094091" w:rsidP="00710FBF">
      <w:pPr>
        <w:pStyle w:val="ListParagraph"/>
        <w:numPr>
          <w:ilvl w:val="0"/>
          <w:numId w:val="11"/>
        </w:numPr>
        <w:tabs>
          <w:tab w:val="left" w:pos="-72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PROPOSAL</w:t>
      </w:r>
      <w:r w:rsidR="00713695" w:rsidRPr="00B409DB">
        <w:rPr>
          <w:rFonts w:ascii="Arial" w:hAnsi="Arial" w:cs="Arial"/>
          <w:b/>
          <w:spacing w:val="-2"/>
          <w:sz w:val="23"/>
          <w:szCs w:val="23"/>
          <w:u w:val="single"/>
        </w:rPr>
        <w:t xml:space="preserve"> </w:t>
      </w:r>
      <w:r w:rsidRPr="00B409DB">
        <w:rPr>
          <w:rFonts w:ascii="Arial" w:hAnsi="Arial" w:cs="Arial"/>
          <w:b/>
          <w:spacing w:val="-2"/>
          <w:sz w:val="23"/>
          <w:szCs w:val="23"/>
          <w:u w:val="single"/>
        </w:rPr>
        <w:t>PRICING</w:t>
      </w:r>
    </w:p>
    <w:p w14:paraId="1A89248B" w14:textId="77777777" w:rsidR="00713695" w:rsidRPr="00B409DB" w:rsidRDefault="00713695" w:rsidP="00713695">
      <w:pPr>
        <w:tabs>
          <w:tab w:val="left" w:pos="-720"/>
        </w:tabs>
        <w:suppressAutoHyphens/>
        <w:jc w:val="both"/>
        <w:rPr>
          <w:rFonts w:ascii="Arial" w:hAnsi="Arial" w:cs="Arial"/>
          <w:spacing w:val="-2"/>
          <w:sz w:val="23"/>
          <w:szCs w:val="23"/>
        </w:rPr>
      </w:pPr>
    </w:p>
    <w:p w14:paraId="1A4BA737" w14:textId="0982EDF4" w:rsidR="00713695" w:rsidRPr="00B409DB" w:rsidRDefault="00713695" w:rsidP="00927462">
      <w:pPr>
        <w:tabs>
          <w:tab w:val="left" w:pos="-720"/>
          <w:tab w:val="left" w:pos="0"/>
        </w:tabs>
        <w:suppressAutoHyphens/>
        <w:ind w:left="540" w:hanging="540"/>
        <w:jc w:val="both"/>
        <w:rPr>
          <w:rFonts w:ascii="Arial" w:hAnsi="Arial" w:cs="Arial"/>
          <w:spacing w:val="-2"/>
          <w:sz w:val="23"/>
          <w:szCs w:val="23"/>
        </w:rPr>
      </w:pPr>
      <w:r w:rsidRPr="00B409DB">
        <w:rPr>
          <w:rFonts w:ascii="Arial" w:hAnsi="Arial" w:cs="Arial"/>
          <w:spacing w:val="-2"/>
          <w:sz w:val="23"/>
          <w:szCs w:val="23"/>
        </w:rPr>
        <w:tab/>
        <w:t xml:space="preserve">Each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must submit its </w:t>
      </w:r>
      <w:r w:rsidR="00094091" w:rsidRPr="00B409DB">
        <w:rPr>
          <w:rFonts w:ascii="Arial" w:hAnsi="Arial" w:cs="Arial"/>
          <w:spacing w:val="-2"/>
          <w:sz w:val="23"/>
          <w:szCs w:val="23"/>
        </w:rPr>
        <w:t>proposed pricing</w:t>
      </w:r>
      <w:r w:rsidRPr="00B409DB">
        <w:rPr>
          <w:rFonts w:ascii="Arial" w:hAnsi="Arial" w:cs="Arial"/>
          <w:spacing w:val="-2"/>
          <w:sz w:val="23"/>
          <w:szCs w:val="23"/>
        </w:rPr>
        <w:t xml:space="preserve"> on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forms </w:t>
      </w:r>
      <w:r w:rsidR="00094091" w:rsidRPr="00B409DB">
        <w:rPr>
          <w:rFonts w:ascii="Arial" w:hAnsi="Arial" w:cs="Arial"/>
          <w:spacing w:val="-2"/>
          <w:sz w:val="23"/>
          <w:szCs w:val="23"/>
        </w:rPr>
        <w:t>contained within the proposal document</w:t>
      </w:r>
      <w:r w:rsidRPr="00B409DB">
        <w:rPr>
          <w:rFonts w:ascii="Arial" w:hAnsi="Arial" w:cs="Arial"/>
          <w:spacing w:val="-2"/>
          <w:sz w:val="23"/>
          <w:szCs w:val="23"/>
        </w:rPr>
        <w:t xml:space="preserve">.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shall sign its </w:t>
      </w:r>
      <w:r w:rsidR="00094091" w:rsidRPr="00B409DB">
        <w:rPr>
          <w:rFonts w:ascii="Arial" w:hAnsi="Arial" w:cs="Arial"/>
          <w:spacing w:val="-2"/>
          <w:sz w:val="23"/>
          <w:szCs w:val="23"/>
        </w:rPr>
        <w:t>Proposal</w:t>
      </w:r>
      <w:r w:rsidRPr="00B409DB">
        <w:rPr>
          <w:rFonts w:ascii="Arial" w:hAnsi="Arial" w:cs="Arial"/>
          <w:spacing w:val="-2"/>
          <w:sz w:val="23"/>
          <w:szCs w:val="23"/>
        </w:rPr>
        <w:t xml:space="preserve"> correctly, and a </w:t>
      </w:r>
      <w:r w:rsidR="00094091" w:rsidRPr="00B409DB">
        <w:rPr>
          <w:rFonts w:ascii="Arial" w:hAnsi="Arial" w:cs="Arial"/>
          <w:spacing w:val="-2"/>
          <w:sz w:val="23"/>
          <w:szCs w:val="23"/>
        </w:rPr>
        <w:t>Proposal</w:t>
      </w:r>
      <w:r w:rsidRPr="00B409DB">
        <w:rPr>
          <w:rFonts w:ascii="Arial" w:hAnsi="Arial" w:cs="Arial"/>
          <w:spacing w:val="-2"/>
          <w:sz w:val="23"/>
          <w:szCs w:val="23"/>
        </w:rPr>
        <w:t xml:space="preserve"> may be rejected if it shows any omissions, alterations of form, addition not called for, conditions or any irregularities of any kind.</w:t>
      </w:r>
    </w:p>
    <w:p w14:paraId="1774C686" w14:textId="268FE730" w:rsidR="007F5AB7" w:rsidRPr="00B409DB" w:rsidRDefault="007F5AB7" w:rsidP="00927462">
      <w:pPr>
        <w:tabs>
          <w:tab w:val="left" w:pos="-720"/>
          <w:tab w:val="left" w:pos="0"/>
        </w:tabs>
        <w:suppressAutoHyphens/>
        <w:ind w:left="540" w:hanging="540"/>
        <w:jc w:val="both"/>
        <w:rPr>
          <w:rFonts w:ascii="Arial" w:hAnsi="Arial" w:cs="Arial"/>
          <w:spacing w:val="-2"/>
          <w:sz w:val="23"/>
          <w:szCs w:val="23"/>
        </w:rPr>
      </w:pPr>
    </w:p>
    <w:p w14:paraId="75F0C357" w14:textId="77777777" w:rsidR="007F5AB7" w:rsidRPr="00B409DB" w:rsidRDefault="007F5AB7" w:rsidP="00927462">
      <w:pPr>
        <w:tabs>
          <w:tab w:val="left" w:pos="-720"/>
          <w:tab w:val="left" w:pos="0"/>
        </w:tabs>
        <w:suppressAutoHyphens/>
        <w:ind w:left="540" w:hanging="540"/>
        <w:jc w:val="both"/>
        <w:rPr>
          <w:rFonts w:ascii="Arial" w:hAnsi="Arial" w:cs="Arial"/>
          <w:spacing w:val="-2"/>
          <w:sz w:val="23"/>
          <w:szCs w:val="23"/>
        </w:rPr>
      </w:pPr>
      <w:r w:rsidRPr="00B409DB">
        <w:rPr>
          <w:rFonts w:ascii="Arial" w:hAnsi="Arial" w:cs="Arial"/>
          <w:spacing w:val="-2"/>
          <w:sz w:val="23"/>
          <w:szCs w:val="23"/>
        </w:rPr>
        <w:tab/>
        <w:t xml:space="preserve">Unit pricing will govern over extended prices unless otherwise stated.  All prices quoted </w:t>
      </w:r>
      <w:r w:rsidRPr="00B409DB">
        <w:rPr>
          <w:rFonts w:ascii="Arial" w:hAnsi="Arial" w:cs="Arial"/>
          <w:spacing w:val="-2"/>
          <w:sz w:val="23"/>
          <w:szCs w:val="23"/>
        </w:rPr>
        <w:lastRenderedPageBreak/>
        <w:t>shall be firm, except in those cases where a firm price cannot be quoted due to market conditions, at Thornton’s sole option, consideration may still be given to the Proposing Vendors unable to submit firm pricing.  However, those Proposing Vendors submitting firm prices will be given higher consideration over those who are unable to submit a firm price, all other factors being equal.  Also, in those cases where a firm price cannot be made, all non-firm pricing shall be stated and explained as explicitly as possible, showing escalation factors, stating costs that may increase and the conditions of those increases.  Also, maximum or ceiling prices should be quoted where possible when Proposals contain non-firm prices.</w:t>
      </w:r>
    </w:p>
    <w:p w14:paraId="635A9DBA" w14:textId="254F45E5" w:rsidR="00713695" w:rsidRPr="00B409DB" w:rsidRDefault="00713695" w:rsidP="00713695">
      <w:pPr>
        <w:tabs>
          <w:tab w:val="left" w:pos="-720"/>
          <w:tab w:val="left" w:pos="0"/>
        </w:tabs>
        <w:suppressAutoHyphens/>
        <w:ind w:left="720" w:hanging="720"/>
        <w:jc w:val="both"/>
        <w:rPr>
          <w:rFonts w:ascii="Arial" w:hAnsi="Arial" w:cs="Arial"/>
          <w:spacing w:val="-2"/>
          <w:sz w:val="23"/>
          <w:szCs w:val="23"/>
        </w:rPr>
      </w:pPr>
    </w:p>
    <w:p w14:paraId="2A7DE313" w14:textId="77777777" w:rsidR="007F5AB7" w:rsidRPr="00B409DB" w:rsidRDefault="007F5AB7" w:rsidP="00710FBF">
      <w:pPr>
        <w:pStyle w:val="ListParagraph"/>
        <w:numPr>
          <w:ilvl w:val="0"/>
          <w:numId w:val="11"/>
        </w:numPr>
        <w:tabs>
          <w:tab w:val="left" w:pos="-72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OTHER CHARGES</w:t>
      </w:r>
    </w:p>
    <w:p w14:paraId="3A7D2240" w14:textId="77777777" w:rsidR="007F5AB7" w:rsidRPr="00B409DB" w:rsidRDefault="007F5AB7" w:rsidP="007F5AB7">
      <w:pPr>
        <w:tabs>
          <w:tab w:val="left" w:pos="-720"/>
        </w:tabs>
        <w:suppressAutoHyphens/>
        <w:jc w:val="both"/>
        <w:rPr>
          <w:rFonts w:ascii="Arial" w:hAnsi="Arial" w:cs="Arial"/>
          <w:spacing w:val="-2"/>
          <w:sz w:val="23"/>
          <w:szCs w:val="23"/>
        </w:rPr>
      </w:pPr>
    </w:p>
    <w:p w14:paraId="6D97BCA0" w14:textId="14C12EC0" w:rsidR="007F5AB7" w:rsidRPr="00B409DB" w:rsidRDefault="007F5AB7" w:rsidP="00927462">
      <w:pPr>
        <w:tabs>
          <w:tab w:val="left" w:pos="-720"/>
          <w:tab w:val="left" w:pos="0"/>
        </w:tabs>
        <w:suppressAutoHyphens/>
        <w:ind w:left="540" w:hanging="540"/>
        <w:jc w:val="both"/>
        <w:rPr>
          <w:rFonts w:ascii="Arial" w:hAnsi="Arial" w:cs="Arial"/>
          <w:spacing w:val="-2"/>
          <w:sz w:val="23"/>
          <w:szCs w:val="23"/>
        </w:rPr>
      </w:pPr>
      <w:r w:rsidRPr="00B409DB">
        <w:rPr>
          <w:rFonts w:ascii="Arial" w:hAnsi="Arial" w:cs="Arial"/>
          <w:spacing w:val="-2"/>
          <w:sz w:val="23"/>
          <w:szCs w:val="23"/>
        </w:rPr>
        <w:tab/>
        <w:t>Proposal prices shall include as separate line items all freight (transportation) and preparation charges, applicable taxes</w:t>
      </w:r>
      <w:r w:rsidR="001C300E">
        <w:rPr>
          <w:rFonts w:ascii="Arial" w:hAnsi="Arial" w:cs="Arial"/>
          <w:spacing w:val="-2"/>
          <w:sz w:val="23"/>
          <w:szCs w:val="23"/>
        </w:rPr>
        <w:t xml:space="preserve"> (if any, Thornton is exempt from state taxes)</w:t>
      </w:r>
      <w:r w:rsidRPr="00B409DB">
        <w:rPr>
          <w:rFonts w:ascii="Arial" w:hAnsi="Arial" w:cs="Arial"/>
          <w:spacing w:val="-2"/>
          <w:sz w:val="23"/>
          <w:szCs w:val="23"/>
        </w:rPr>
        <w:t>, and any other applicable charges fully prepaid to the point of delivery so that the Proposal price is the total price to be paid for the product.  In all cases, FOB point shall be destination.  Ownership of goods shall pass to Thornton at the delivery point.</w:t>
      </w:r>
    </w:p>
    <w:p w14:paraId="6D391CC8" w14:textId="77777777" w:rsidR="007F5AB7" w:rsidRPr="00B409DB" w:rsidRDefault="007F5AB7" w:rsidP="00713695">
      <w:pPr>
        <w:tabs>
          <w:tab w:val="left" w:pos="-720"/>
          <w:tab w:val="left" w:pos="0"/>
        </w:tabs>
        <w:suppressAutoHyphens/>
        <w:ind w:left="720" w:hanging="720"/>
        <w:jc w:val="both"/>
        <w:rPr>
          <w:rFonts w:ascii="Arial" w:hAnsi="Arial" w:cs="Arial"/>
          <w:spacing w:val="-2"/>
          <w:sz w:val="23"/>
          <w:szCs w:val="23"/>
        </w:rPr>
      </w:pPr>
    </w:p>
    <w:p w14:paraId="2661E3FB" w14:textId="1A74CB5D" w:rsidR="00713695" w:rsidRPr="00B409DB" w:rsidRDefault="00713695" w:rsidP="00710FBF">
      <w:pPr>
        <w:pStyle w:val="ListParagraph"/>
        <w:numPr>
          <w:ilvl w:val="0"/>
          <w:numId w:val="11"/>
        </w:numPr>
        <w:tabs>
          <w:tab w:val="left" w:pos="-720"/>
          <w:tab w:val="left" w:pos="0"/>
        </w:tabs>
        <w:suppressAutoHyphens/>
        <w:ind w:left="540" w:hanging="540"/>
        <w:jc w:val="both"/>
        <w:rPr>
          <w:rFonts w:ascii="Arial" w:hAnsi="Arial" w:cs="Arial"/>
          <w:sz w:val="23"/>
          <w:szCs w:val="23"/>
        </w:rPr>
      </w:pPr>
      <w:r w:rsidRPr="00B409DB">
        <w:rPr>
          <w:rFonts w:ascii="Arial" w:hAnsi="Arial" w:cs="Arial"/>
          <w:b/>
          <w:sz w:val="23"/>
          <w:szCs w:val="23"/>
          <w:u w:val="single"/>
        </w:rPr>
        <w:t xml:space="preserve">ELECTRONIC DISTRIBUTION OF DOCUMENTS AND SUBMITTAL OF </w:t>
      </w:r>
      <w:r w:rsidR="00094091" w:rsidRPr="00B409DB">
        <w:rPr>
          <w:rFonts w:ascii="Arial" w:hAnsi="Arial" w:cs="Arial"/>
          <w:b/>
          <w:sz w:val="23"/>
          <w:szCs w:val="23"/>
          <w:u w:val="single"/>
        </w:rPr>
        <w:t>PROPOSAL</w:t>
      </w:r>
    </w:p>
    <w:p w14:paraId="1473CDE2" w14:textId="77777777" w:rsidR="00713695" w:rsidRPr="00B409DB" w:rsidRDefault="00713695" w:rsidP="00713695">
      <w:pPr>
        <w:rPr>
          <w:rFonts w:ascii="Arial" w:hAnsi="Arial" w:cs="Arial"/>
          <w:b/>
          <w:sz w:val="23"/>
          <w:szCs w:val="23"/>
          <w:u w:val="single"/>
        </w:rPr>
      </w:pPr>
    </w:p>
    <w:p w14:paraId="39AE0555" w14:textId="1033EF21" w:rsidR="00713695" w:rsidRPr="00B409DB" w:rsidRDefault="00CC1C62" w:rsidP="00927462">
      <w:pPr>
        <w:pStyle w:val="BodyText2"/>
        <w:ind w:left="540"/>
        <w:rPr>
          <w:rFonts w:cs="Arial"/>
          <w:sz w:val="23"/>
          <w:szCs w:val="23"/>
        </w:rPr>
      </w:pPr>
      <w:r>
        <w:rPr>
          <w:rFonts w:cs="Arial"/>
          <w:sz w:val="23"/>
          <w:szCs w:val="23"/>
        </w:rPr>
        <w:t>For any</w:t>
      </w:r>
      <w:r w:rsidRPr="00B409DB">
        <w:rPr>
          <w:rFonts w:cs="Arial"/>
          <w:sz w:val="23"/>
          <w:szCs w:val="23"/>
        </w:rPr>
        <w:t xml:space="preserve"> </w:t>
      </w:r>
      <w:r w:rsidR="00BE1175">
        <w:rPr>
          <w:rFonts w:cs="Arial"/>
          <w:sz w:val="23"/>
          <w:szCs w:val="23"/>
        </w:rPr>
        <w:t>RFP</w:t>
      </w:r>
      <w:r w:rsidR="00713695" w:rsidRPr="00B409DB">
        <w:rPr>
          <w:rFonts w:cs="Arial"/>
          <w:sz w:val="23"/>
          <w:szCs w:val="23"/>
        </w:rPr>
        <w:t xml:space="preserve"> </w:t>
      </w:r>
      <w:r>
        <w:rPr>
          <w:rFonts w:cs="Arial"/>
          <w:sz w:val="23"/>
          <w:szCs w:val="23"/>
        </w:rPr>
        <w:t>documents</w:t>
      </w:r>
      <w:r w:rsidR="00713695" w:rsidRPr="00B409DB">
        <w:rPr>
          <w:rFonts w:cs="Arial"/>
          <w:sz w:val="23"/>
          <w:szCs w:val="23"/>
        </w:rPr>
        <w:t xml:space="preserve"> provided in an electronic format</w:t>
      </w:r>
      <w:r>
        <w:rPr>
          <w:rFonts w:cs="Arial"/>
          <w:sz w:val="23"/>
          <w:szCs w:val="23"/>
        </w:rPr>
        <w:t>,</w:t>
      </w:r>
      <w:r w:rsidR="00713695" w:rsidRPr="00B409DB">
        <w:rPr>
          <w:rFonts w:cs="Arial"/>
          <w:sz w:val="23"/>
          <w:szCs w:val="23"/>
        </w:rPr>
        <w:t xml:space="preserve"> ANY ALTERATION TO THE TEXT AND SUBSTANCE SET FORTH IN THE </w:t>
      </w:r>
      <w:r w:rsidR="00094091" w:rsidRPr="00B409DB">
        <w:rPr>
          <w:rFonts w:cs="Arial"/>
          <w:sz w:val="23"/>
          <w:szCs w:val="23"/>
        </w:rPr>
        <w:t>PROPOSAL</w:t>
      </w:r>
      <w:r w:rsidR="00713695" w:rsidRPr="00B409DB">
        <w:rPr>
          <w:rFonts w:cs="Arial"/>
          <w:sz w:val="23"/>
          <w:szCs w:val="23"/>
        </w:rPr>
        <w:t xml:space="preserve"> DOCUMENTS IS ABSOLUTELY PROHIBITED AND WILL RESULT IN THE IMMEDIATE REJECTION OF THE </w:t>
      </w:r>
      <w:r w:rsidR="00094091" w:rsidRPr="00B409DB">
        <w:rPr>
          <w:rFonts w:cs="Arial"/>
          <w:sz w:val="23"/>
          <w:szCs w:val="23"/>
        </w:rPr>
        <w:t>PROPOSAL</w:t>
      </w:r>
      <w:r w:rsidR="00713695" w:rsidRPr="00B409DB">
        <w:rPr>
          <w:rFonts w:cs="Arial"/>
          <w:sz w:val="23"/>
          <w:szCs w:val="23"/>
        </w:rPr>
        <w:t xml:space="preserve">.  If exceptions are taken to the language provided in the </w:t>
      </w:r>
      <w:r w:rsidR="00094091" w:rsidRPr="00B409DB">
        <w:rPr>
          <w:rFonts w:cs="Arial"/>
          <w:sz w:val="23"/>
          <w:szCs w:val="23"/>
        </w:rPr>
        <w:t>Proposal</w:t>
      </w:r>
      <w:r w:rsidR="00713695" w:rsidRPr="00B409DB">
        <w:rPr>
          <w:rFonts w:cs="Arial"/>
          <w:sz w:val="23"/>
          <w:szCs w:val="23"/>
        </w:rPr>
        <w:t xml:space="preserve"> Documents, they must be submitted as an attachment to the </w:t>
      </w:r>
      <w:r w:rsidR="00094091" w:rsidRPr="00B409DB">
        <w:rPr>
          <w:rFonts w:cs="Arial"/>
          <w:sz w:val="23"/>
          <w:szCs w:val="23"/>
        </w:rPr>
        <w:t>Proposal</w:t>
      </w:r>
      <w:r w:rsidR="00713695" w:rsidRPr="00B409DB">
        <w:rPr>
          <w:rFonts w:cs="Arial"/>
          <w:sz w:val="23"/>
          <w:szCs w:val="23"/>
        </w:rPr>
        <w:t xml:space="preserve"> and not by alteration of the original text.  Thornton’s file copy of this document will be the official and binding version in determining a resolution to any discrepancy in the award or administration of a Purchase Order.  </w:t>
      </w:r>
    </w:p>
    <w:p w14:paraId="640F6A7D" w14:textId="77777777" w:rsidR="00713695" w:rsidRPr="00B409DB" w:rsidRDefault="00713695" w:rsidP="00927462">
      <w:pPr>
        <w:ind w:left="540"/>
        <w:jc w:val="both"/>
        <w:rPr>
          <w:rFonts w:ascii="Arial" w:hAnsi="Arial" w:cs="Arial"/>
          <w:sz w:val="23"/>
          <w:szCs w:val="23"/>
        </w:rPr>
      </w:pPr>
    </w:p>
    <w:p w14:paraId="3E752ABB" w14:textId="17ADA208" w:rsidR="00713695" w:rsidRPr="00B409DB" w:rsidRDefault="00094091" w:rsidP="00927462">
      <w:pPr>
        <w:ind w:left="540"/>
        <w:jc w:val="both"/>
        <w:rPr>
          <w:rFonts w:ascii="Arial" w:hAnsi="Arial" w:cs="Arial"/>
          <w:sz w:val="23"/>
          <w:szCs w:val="23"/>
        </w:rPr>
      </w:pPr>
      <w:r w:rsidRPr="00B409DB">
        <w:rPr>
          <w:rFonts w:ascii="Arial" w:hAnsi="Arial" w:cs="Arial"/>
          <w:sz w:val="23"/>
          <w:szCs w:val="23"/>
        </w:rPr>
        <w:t>PROPOSAL</w:t>
      </w:r>
      <w:r w:rsidR="00713695" w:rsidRPr="00B409DB">
        <w:rPr>
          <w:rFonts w:ascii="Arial" w:hAnsi="Arial" w:cs="Arial"/>
          <w:sz w:val="23"/>
          <w:szCs w:val="23"/>
        </w:rPr>
        <w:t xml:space="preserve"> SUBMITTED BY FACSIMILE ARE NOT ACCEPTABLE AND WILL BE REJECTED UPON RECEIPT.  </w:t>
      </w:r>
      <w:r w:rsidR="00B048EC" w:rsidRPr="00B409DB">
        <w:rPr>
          <w:rFonts w:ascii="Arial" w:hAnsi="Arial" w:cs="Arial"/>
          <w:sz w:val="23"/>
          <w:szCs w:val="23"/>
        </w:rPr>
        <w:t>Proposing Vendor</w:t>
      </w:r>
      <w:r w:rsidR="00713695" w:rsidRPr="00B409DB">
        <w:rPr>
          <w:rFonts w:ascii="Arial" w:hAnsi="Arial" w:cs="Arial"/>
          <w:sz w:val="23"/>
          <w:szCs w:val="23"/>
        </w:rPr>
        <w:t xml:space="preserve">s will be expected to allow adequate time for delivery of their </w:t>
      </w:r>
      <w:r w:rsidRPr="00B409DB">
        <w:rPr>
          <w:rFonts w:ascii="Arial" w:hAnsi="Arial" w:cs="Arial"/>
          <w:sz w:val="23"/>
          <w:szCs w:val="23"/>
        </w:rPr>
        <w:t>Proposal</w:t>
      </w:r>
      <w:r w:rsidR="00713695" w:rsidRPr="00B409DB">
        <w:rPr>
          <w:rFonts w:ascii="Arial" w:hAnsi="Arial" w:cs="Arial"/>
          <w:sz w:val="23"/>
          <w:szCs w:val="23"/>
        </w:rPr>
        <w:t xml:space="preserve"> either by </w:t>
      </w:r>
      <w:r w:rsidR="00097664" w:rsidRPr="00B409DB">
        <w:rPr>
          <w:rFonts w:ascii="Arial" w:hAnsi="Arial" w:cs="Arial"/>
          <w:sz w:val="23"/>
          <w:szCs w:val="23"/>
        </w:rPr>
        <w:t>upload thro</w:t>
      </w:r>
      <w:r w:rsidR="00076DC1" w:rsidRPr="00B409DB">
        <w:rPr>
          <w:rFonts w:ascii="Arial" w:hAnsi="Arial" w:cs="Arial"/>
          <w:sz w:val="23"/>
          <w:szCs w:val="23"/>
        </w:rPr>
        <w:t xml:space="preserve">ugh the </w:t>
      </w:r>
      <w:r w:rsidR="00AA223D">
        <w:rPr>
          <w:rFonts w:ascii="Arial" w:hAnsi="Arial" w:cs="Arial"/>
          <w:sz w:val="23"/>
          <w:szCs w:val="23"/>
        </w:rPr>
        <w:t>electronic Vendor portal (currently</w:t>
      </w:r>
      <w:r w:rsidR="00076DC1" w:rsidRPr="00B409DB">
        <w:rPr>
          <w:rFonts w:ascii="Arial" w:hAnsi="Arial" w:cs="Arial"/>
          <w:sz w:val="23"/>
          <w:szCs w:val="23"/>
        </w:rPr>
        <w:t xml:space="preserve"> BidNet</w:t>
      </w:r>
      <w:r w:rsidR="00AA223D">
        <w:rPr>
          <w:rFonts w:ascii="Arial" w:hAnsi="Arial" w:cs="Arial"/>
          <w:sz w:val="23"/>
          <w:szCs w:val="23"/>
        </w:rPr>
        <w:t xml:space="preserve"> Direct</w:t>
      </w:r>
      <w:r w:rsidR="00076DC1" w:rsidRPr="00B409DB">
        <w:rPr>
          <w:rFonts w:ascii="Arial" w:hAnsi="Arial" w:cs="Arial"/>
          <w:sz w:val="23"/>
          <w:szCs w:val="23"/>
        </w:rPr>
        <w:t>®</w:t>
      </w:r>
      <w:r w:rsidR="00AA223D">
        <w:rPr>
          <w:rFonts w:ascii="Arial" w:hAnsi="Arial" w:cs="Arial"/>
          <w:sz w:val="23"/>
          <w:szCs w:val="23"/>
        </w:rPr>
        <w:t>)</w:t>
      </w:r>
      <w:r w:rsidR="00076DC1" w:rsidRPr="00B409DB">
        <w:rPr>
          <w:rFonts w:ascii="Arial" w:hAnsi="Arial" w:cs="Arial"/>
          <w:sz w:val="23"/>
          <w:szCs w:val="23"/>
        </w:rPr>
        <w:t xml:space="preserve">, </w:t>
      </w:r>
      <w:r w:rsidR="00713695" w:rsidRPr="00B409DB">
        <w:rPr>
          <w:rFonts w:ascii="Arial" w:hAnsi="Arial" w:cs="Arial"/>
          <w:sz w:val="23"/>
          <w:szCs w:val="23"/>
        </w:rPr>
        <w:t>airfreight, postal service, or hand delivery.</w:t>
      </w:r>
    </w:p>
    <w:p w14:paraId="2FF5224C" w14:textId="77777777" w:rsidR="00713695" w:rsidRPr="00B409DB" w:rsidRDefault="00713695" w:rsidP="00713695">
      <w:pPr>
        <w:tabs>
          <w:tab w:val="left" w:pos="-720"/>
        </w:tabs>
        <w:suppressAutoHyphens/>
        <w:jc w:val="both"/>
        <w:rPr>
          <w:rFonts w:ascii="Arial" w:hAnsi="Arial" w:cs="Arial"/>
          <w:spacing w:val="-2"/>
          <w:sz w:val="23"/>
          <w:szCs w:val="23"/>
        </w:rPr>
      </w:pPr>
    </w:p>
    <w:p w14:paraId="6A3199B2" w14:textId="12AB8AC8" w:rsidR="00713695" w:rsidRPr="00B409DB" w:rsidRDefault="00713695" w:rsidP="00710FBF">
      <w:pPr>
        <w:pStyle w:val="ListParagraph"/>
        <w:numPr>
          <w:ilvl w:val="0"/>
          <w:numId w:val="11"/>
        </w:numPr>
        <w:tabs>
          <w:tab w:val="left" w:pos="-720"/>
        </w:tabs>
        <w:suppressAutoHyphens/>
        <w:ind w:left="540" w:hanging="540"/>
        <w:jc w:val="both"/>
        <w:rPr>
          <w:rFonts w:ascii="Arial" w:hAnsi="Arial" w:cs="Arial"/>
          <w:spacing w:val="-2"/>
          <w:sz w:val="23"/>
          <w:szCs w:val="23"/>
        </w:rPr>
      </w:pPr>
      <w:r w:rsidRPr="00D561E0">
        <w:rPr>
          <w:rFonts w:ascii="Arial" w:hAnsi="Arial" w:cs="Arial"/>
          <w:b/>
          <w:spacing w:val="-2"/>
          <w:sz w:val="23"/>
          <w:szCs w:val="23"/>
          <w:u w:val="single"/>
        </w:rPr>
        <w:t>GUARANTEE</w:t>
      </w:r>
      <w:r w:rsidRPr="00B409DB">
        <w:rPr>
          <w:rFonts w:ascii="Arial" w:hAnsi="Arial" w:cs="Arial"/>
          <w:b/>
          <w:spacing w:val="-2"/>
          <w:sz w:val="23"/>
          <w:szCs w:val="23"/>
          <w:u w:val="single"/>
        </w:rPr>
        <w:t xml:space="preserve"> WITH </w:t>
      </w:r>
      <w:r w:rsidR="00094091" w:rsidRPr="00B409DB">
        <w:rPr>
          <w:rFonts w:ascii="Arial" w:hAnsi="Arial" w:cs="Arial"/>
          <w:b/>
          <w:spacing w:val="-2"/>
          <w:sz w:val="23"/>
          <w:szCs w:val="23"/>
          <w:u w:val="single"/>
        </w:rPr>
        <w:t>PROPOSAL</w:t>
      </w:r>
    </w:p>
    <w:p w14:paraId="0BE22493" w14:textId="77777777" w:rsidR="00713695" w:rsidRPr="00B409DB" w:rsidRDefault="00713695" w:rsidP="00713695">
      <w:pPr>
        <w:tabs>
          <w:tab w:val="left" w:pos="-720"/>
        </w:tabs>
        <w:suppressAutoHyphens/>
        <w:jc w:val="both"/>
        <w:rPr>
          <w:rFonts w:ascii="Arial" w:hAnsi="Arial" w:cs="Arial"/>
          <w:spacing w:val="-2"/>
          <w:sz w:val="23"/>
          <w:szCs w:val="23"/>
        </w:rPr>
      </w:pPr>
    </w:p>
    <w:p w14:paraId="7DA1C5E2" w14:textId="26971823" w:rsidR="00713695" w:rsidRPr="00B409DB" w:rsidRDefault="00713695" w:rsidP="00927462">
      <w:pPr>
        <w:tabs>
          <w:tab w:val="left" w:pos="-720"/>
          <w:tab w:val="left" w:pos="0"/>
        </w:tabs>
        <w:suppressAutoHyphens/>
        <w:ind w:left="540" w:hanging="540"/>
        <w:jc w:val="both"/>
        <w:rPr>
          <w:rFonts w:ascii="Arial" w:hAnsi="Arial" w:cs="Arial"/>
          <w:sz w:val="23"/>
          <w:szCs w:val="23"/>
        </w:rPr>
      </w:pPr>
      <w:r w:rsidRPr="00B409DB">
        <w:rPr>
          <w:rFonts w:ascii="Arial" w:hAnsi="Arial" w:cs="Arial"/>
          <w:sz w:val="23"/>
          <w:szCs w:val="23"/>
        </w:rPr>
        <w:tab/>
        <w:t xml:space="preserve">To protect the interests of Thornton, the </w:t>
      </w:r>
      <w:r w:rsidR="00B048EC" w:rsidRPr="00B409DB">
        <w:rPr>
          <w:rFonts w:ascii="Arial" w:hAnsi="Arial" w:cs="Arial"/>
          <w:sz w:val="23"/>
          <w:szCs w:val="23"/>
        </w:rPr>
        <w:t>Proposing Vendor</w:t>
      </w:r>
      <w:r w:rsidRPr="00B409DB">
        <w:rPr>
          <w:rFonts w:ascii="Arial" w:hAnsi="Arial" w:cs="Arial"/>
          <w:sz w:val="23"/>
          <w:szCs w:val="23"/>
        </w:rPr>
        <w:t xml:space="preserve"> guarantees that the product offered is a standard new product, latest model of regular stock product, with parts regularly used for the type of product offered and also that no attachments or part has been substituted or applied contrary to the manufacturer's recommendations and standard practices.</w:t>
      </w:r>
    </w:p>
    <w:p w14:paraId="42316EEE" w14:textId="77777777" w:rsidR="00713695" w:rsidRPr="00B409DB" w:rsidRDefault="00713695" w:rsidP="00713695">
      <w:pPr>
        <w:keepNext/>
        <w:keepLines/>
        <w:tabs>
          <w:tab w:val="left" w:pos="-720"/>
        </w:tabs>
        <w:suppressAutoHyphens/>
        <w:jc w:val="both"/>
        <w:rPr>
          <w:rFonts w:ascii="Arial" w:hAnsi="Arial" w:cs="Arial"/>
          <w:b/>
          <w:spacing w:val="-2"/>
          <w:sz w:val="23"/>
          <w:szCs w:val="23"/>
        </w:rPr>
      </w:pPr>
    </w:p>
    <w:p w14:paraId="7D7975CD" w14:textId="06DE6963" w:rsidR="00713695" w:rsidRPr="00B409DB" w:rsidRDefault="00713695" w:rsidP="00710FBF">
      <w:pPr>
        <w:pStyle w:val="ListParagraph"/>
        <w:keepNext/>
        <w:keepLines/>
        <w:numPr>
          <w:ilvl w:val="0"/>
          <w:numId w:val="11"/>
        </w:numPr>
        <w:tabs>
          <w:tab w:val="left" w:pos="-720"/>
        </w:tabs>
        <w:suppressAutoHyphens/>
        <w:ind w:left="540" w:hanging="540"/>
        <w:jc w:val="both"/>
        <w:rPr>
          <w:rFonts w:ascii="Arial" w:hAnsi="Arial" w:cs="Arial"/>
          <w:spacing w:val="-2"/>
          <w:sz w:val="23"/>
          <w:szCs w:val="23"/>
        </w:rPr>
      </w:pPr>
      <w:r w:rsidRPr="00D561E0">
        <w:rPr>
          <w:rFonts w:ascii="Arial" w:hAnsi="Arial" w:cs="Arial"/>
          <w:b/>
          <w:spacing w:val="-2"/>
          <w:sz w:val="23"/>
          <w:szCs w:val="23"/>
          <w:u w:val="single"/>
        </w:rPr>
        <w:t>USE</w:t>
      </w:r>
      <w:r w:rsidRPr="00B409DB">
        <w:rPr>
          <w:rFonts w:ascii="Arial" w:hAnsi="Arial" w:cs="Arial"/>
          <w:b/>
          <w:spacing w:val="-2"/>
          <w:sz w:val="23"/>
          <w:szCs w:val="23"/>
          <w:u w:val="single"/>
        </w:rPr>
        <w:t xml:space="preserve"> OF BRAND NAMES IN THE </w:t>
      </w:r>
      <w:r w:rsidR="00094091" w:rsidRPr="00B409DB">
        <w:rPr>
          <w:rFonts w:ascii="Arial" w:hAnsi="Arial" w:cs="Arial"/>
          <w:b/>
          <w:spacing w:val="-2"/>
          <w:sz w:val="23"/>
          <w:szCs w:val="23"/>
          <w:u w:val="single"/>
        </w:rPr>
        <w:t>PROPOSAL</w:t>
      </w:r>
    </w:p>
    <w:p w14:paraId="37A93568" w14:textId="77777777" w:rsidR="00713695" w:rsidRPr="00B409DB" w:rsidRDefault="00713695" w:rsidP="00713695">
      <w:pPr>
        <w:keepNext/>
        <w:keepLines/>
        <w:tabs>
          <w:tab w:val="left" w:pos="-720"/>
        </w:tabs>
        <w:suppressAutoHyphens/>
        <w:jc w:val="both"/>
        <w:rPr>
          <w:rFonts w:ascii="Arial" w:hAnsi="Arial" w:cs="Arial"/>
          <w:spacing w:val="-2"/>
          <w:sz w:val="23"/>
          <w:szCs w:val="23"/>
        </w:rPr>
      </w:pPr>
    </w:p>
    <w:p w14:paraId="71729B0A" w14:textId="5ECD29B8" w:rsidR="00713695" w:rsidRPr="00B409DB" w:rsidRDefault="00713695" w:rsidP="00927462">
      <w:pPr>
        <w:keepNext/>
        <w:keepLines/>
        <w:tabs>
          <w:tab w:val="left" w:pos="-720"/>
          <w:tab w:val="left" w:pos="0"/>
        </w:tabs>
        <w:suppressAutoHyphens/>
        <w:ind w:left="540" w:hanging="540"/>
        <w:jc w:val="both"/>
        <w:rPr>
          <w:rFonts w:ascii="Arial" w:hAnsi="Arial" w:cs="Arial"/>
          <w:spacing w:val="-2"/>
          <w:sz w:val="23"/>
          <w:szCs w:val="23"/>
        </w:rPr>
      </w:pPr>
      <w:r w:rsidRPr="00B409DB">
        <w:rPr>
          <w:rFonts w:ascii="Arial" w:hAnsi="Arial" w:cs="Arial"/>
          <w:spacing w:val="-2"/>
          <w:sz w:val="23"/>
          <w:szCs w:val="23"/>
        </w:rPr>
        <w:tab/>
        <w:t xml:space="preserve">Specifications contained herein, in some cases, may refer to brand names.  Unless noted otherwise, brand names and numbers are used ONLY to set forth and convey to prospective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s in general the type, style, character, and quality of the product desired.  </w:t>
      </w:r>
    </w:p>
    <w:p w14:paraId="54B2BAAE" w14:textId="77777777" w:rsidR="00713695" w:rsidRPr="00B409DB" w:rsidRDefault="00713695" w:rsidP="00927462">
      <w:pPr>
        <w:keepNext/>
        <w:keepLines/>
        <w:tabs>
          <w:tab w:val="left" w:pos="-720"/>
        </w:tabs>
        <w:suppressAutoHyphens/>
        <w:ind w:left="540" w:hanging="540"/>
        <w:jc w:val="both"/>
        <w:rPr>
          <w:rFonts w:ascii="Arial" w:hAnsi="Arial" w:cs="Arial"/>
          <w:spacing w:val="-2"/>
          <w:sz w:val="23"/>
          <w:szCs w:val="23"/>
        </w:rPr>
      </w:pPr>
    </w:p>
    <w:p w14:paraId="67B07C5A" w14:textId="51E2FB8A" w:rsidR="00713695" w:rsidRPr="00B409DB" w:rsidRDefault="00713695" w:rsidP="00927462">
      <w:pPr>
        <w:keepNext/>
        <w:keepLines/>
        <w:tabs>
          <w:tab w:val="left" w:pos="-720"/>
          <w:tab w:val="left" w:pos="0"/>
        </w:tabs>
        <w:suppressAutoHyphens/>
        <w:ind w:left="540" w:hanging="540"/>
        <w:jc w:val="both"/>
        <w:rPr>
          <w:rFonts w:ascii="Arial" w:hAnsi="Arial" w:cs="Arial"/>
          <w:spacing w:val="-2"/>
          <w:sz w:val="23"/>
          <w:szCs w:val="23"/>
        </w:rPr>
      </w:pPr>
      <w:r w:rsidRPr="00B409DB">
        <w:rPr>
          <w:rFonts w:ascii="Arial" w:hAnsi="Arial" w:cs="Arial"/>
          <w:spacing w:val="-2"/>
          <w:sz w:val="23"/>
          <w:szCs w:val="23"/>
        </w:rPr>
        <w:tab/>
        <w:t xml:space="preserve">If the article </w:t>
      </w:r>
      <w:r w:rsidR="00094091" w:rsidRPr="00B409DB">
        <w:rPr>
          <w:rFonts w:ascii="Arial" w:hAnsi="Arial" w:cs="Arial"/>
          <w:spacing w:val="-2"/>
          <w:sz w:val="23"/>
          <w:szCs w:val="23"/>
        </w:rPr>
        <w:t>Proposal</w:t>
      </w:r>
      <w:r w:rsidRPr="00B409DB">
        <w:rPr>
          <w:rFonts w:ascii="Arial" w:hAnsi="Arial" w:cs="Arial"/>
          <w:spacing w:val="-2"/>
          <w:sz w:val="23"/>
          <w:szCs w:val="23"/>
        </w:rPr>
        <w:t xml:space="preserve"> upon has a trade or brand name, the trade or brand name shall be shown in the </w:t>
      </w:r>
      <w:r w:rsidR="00094091" w:rsidRPr="00B409DB">
        <w:rPr>
          <w:rFonts w:ascii="Arial" w:hAnsi="Arial" w:cs="Arial"/>
          <w:spacing w:val="-2"/>
          <w:sz w:val="23"/>
          <w:szCs w:val="23"/>
        </w:rPr>
        <w:t>Proposal</w:t>
      </w:r>
      <w:r w:rsidRPr="00B409DB">
        <w:rPr>
          <w:rFonts w:ascii="Arial" w:hAnsi="Arial" w:cs="Arial"/>
          <w:spacing w:val="-2"/>
          <w:sz w:val="23"/>
          <w:szCs w:val="23"/>
        </w:rPr>
        <w:t>.</w:t>
      </w:r>
    </w:p>
    <w:p w14:paraId="789F6C0C" w14:textId="77777777" w:rsidR="00713695" w:rsidRPr="00B409DB" w:rsidRDefault="00713695" w:rsidP="00713695">
      <w:pPr>
        <w:tabs>
          <w:tab w:val="left" w:pos="-720"/>
        </w:tabs>
        <w:suppressAutoHyphens/>
        <w:jc w:val="both"/>
        <w:rPr>
          <w:rFonts w:ascii="Arial" w:hAnsi="Arial" w:cs="Arial"/>
          <w:spacing w:val="-2"/>
          <w:sz w:val="23"/>
          <w:szCs w:val="23"/>
        </w:rPr>
      </w:pPr>
    </w:p>
    <w:p w14:paraId="17010305" w14:textId="7EF989C4" w:rsidR="00713695" w:rsidRPr="00B409DB" w:rsidRDefault="00713695" w:rsidP="00710FBF">
      <w:pPr>
        <w:pStyle w:val="ListParagraph"/>
        <w:numPr>
          <w:ilvl w:val="0"/>
          <w:numId w:val="11"/>
        </w:numPr>
        <w:tabs>
          <w:tab w:val="left" w:pos="-720"/>
        </w:tabs>
        <w:suppressAutoHyphens/>
        <w:ind w:left="540" w:hanging="540"/>
        <w:jc w:val="both"/>
        <w:rPr>
          <w:rFonts w:ascii="Arial" w:hAnsi="Arial" w:cs="Arial"/>
          <w:spacing w:val="-2"/>
          <w:sz w:val="23"/>
          <w:szCs w:val="23"/>
        </w:rPr>
      </w:pPr>
      <w:r w:rsidRPr="00D561E0">
        <w:rPr>
          <w:rFonts w:ascii="Arial" w:hAnsi="Arial" w:cs="Arial"/>
          <w:b/>
          <w:spacing w:val="-2"/>
          <w:sz w:val="23"/>
          <w:szCs w:val="23"/>
          <w:u w:val="single"/>
        </w:rPr>
        <w:t>SPECIFICATION</w:t>
      </w:r>
      <w:r w:rsidRPr="00B409DB">
        <w:rPr>
          <w:rFonts w:ascii="Arial" w:hAnsi="Arial" w:cs="Arial"/>
          <w:b/>
          <w:spacing w:val="-2"/>
          <w:sz w:val="23"/>
          <w:szCs w:val="23"/>
          <w:u w:val="single"/>
        </w:rPr>
        <w:t xml:space="preserve"> DEVIATIONS BY THE </w:t>
      </w:r>
      <w:r w:rsidR="00B048EC" w:rsidRPr="00B409DB">
        <w:rPr>
          <w:rFonts w:ascii="Arial" w:hAnsi="Arial" w:cs="Arial"/>
          <w:b/>
          <w:spacing w:val="-2"/>
          <w:sz w:val="23"/>
          <w:szCs w:val="23"/>
          <w:u w:val="single"/>
        </w:rPr>
        <w:t>PROPOSING VENDOR</w:t>
      </w:r>
    </w:p>
    <w:p w14:paraId="1CDD97A2" w14:textId="77777777" w:rsidR="00713695" w:rsidRPr="00B409DB" w:rsidRDefault="00713695" w:rsidP="00713695">
      <w:pPr>
        <w:tabs>
          <w:tab w:val="left" w:pos="-720"/>
        </w:tabs>
        <w:suppressAutoHyphens/>
        <w:jc w:val="both"/>
        <w:rPr>
          <w:rFonts w:ascii="Arial" w:hAnsi="Arial" w:cs="Arial"/>
          <w:spacing w:val="-2"/>
          <w:sz w:val="23"/>
          <w:szCs w:val="23"/>
        </w:rPr>
      </w:pPr>
    </w:p>
    <w:p w14:paraId="7C0ED9E5" w14:textId="7E50CDF2" w:rsidR="00713695" w:rsidRPr="00B409DB" w:rsidRDefault="00713695" w:rsidP="00927462">
      <w:pPr>
        <w:tabs>
          <w:tab w:val="left" w:pos="-720"/>
          <w:tab w:val="left" w:pos="0"/>
        </w:tabs>
        <w:suppressAutoHyphens/>
        <w:ind w:left="540" w:hanging="540"/>
        <w:jc w:val="both"/>
        <w:rPr>
          <w:rFonts w:ascii="Arial" w:hAnsi="Arial" w:cs="Arial"/>
          <w:spacing w:val="-2"/>
          <w:sz w:val="23"/>
          <w:szCs w:val="23"/>
        </w:rPr>
      </w:pPr>
      <w:r w:rsidRPr="00B409DB">
        <w:rPr>
          <w:rFonts w:ascii="Arial" w:hAnsi="Arial" w:cs="Arial"/>
          <w:spacing w:val="-2"/>
          <w:sz w:val="23"/>
          <w:szCs w:val="23"/>
        </w:rPr>
        <w:tab/>
        <w:t xml:space="preserve">Any deviation from the specifications </w:t>
      </w:r>
      <w:r w:rsidRPr="00B409DB">
        <w:rPr>
          <w:rFonts w:ascii="Arial" w:hAnsi="Arial" w:cs="Arial"/>
          <w:spacing w:val="-2"/>
          <w:sz w:val="23"/>
          <w:szCs w:val="23"/>
          <w:u w:val="single"/>
        </w:rPr>
        <w:t>MUST</w:t>
      </w:r>
      <w:r w:rsidRPr="00B409DB">
        <w:rPr>
          <w:rFonts w:ascii="Arial" w:hAnsi="Arial" w:cs="Arial"/>
          <w:spacing w:val="-2"/>
          <w:sz w:val="23"/>
          <w:szCs w:val="23"/>
        </w:rPr>
        <w:t xml:space="preserve"> be noted in detail and submitted in writing with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Complete specifications should be attached for any substitutions offered, or when amplifications or clarifications are desirable or necessary.  The absence of the specification deviation statement and accompanying specifications will hold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strictly accountable to the specifications as written herein.  Failure to submit this document of specification deviation, if applicable, shall be grounds for rejection of the item(s) when offered for delivery.  If specifications or descriptive papers are submitted with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the </w:t>
      </w:r>
      <w:r w:rsidR="00B048EC" w:rsidRPr="00B409DB">
        <w:rPr>
          <w:rFonts w:ascii="Arial" w:hAnsi="Arial" w:cs="Arial"/>
          <w:spacing w:val="-2"/>
          <w:sz w:val="23"/>
          <w:szCs w:val="23"/>
        </w:rPr>
        <w:t>Proposing Vendor</w:t>
      </w:r>
      <w:r w:rsidRPr="00B409DB">
        <w:rPr>
          <w:rFonts w:ascii="Arial" w:hAnsi="Arial" w:cs="Arial"/>
          <w:spacing w:val="-2"/>
          <w:sz w:val="23"/>
          <w:szCs w:val="23"/>
        </w:rPr>
        <w:t>'s name should be clearly shown on each document.</w:t>
      </w:r>
    </w:p>
    <w:p w14:paraId="60CA214C" w14:textId="77777777" w:rsidR="00713695" w:rsidRPr="00B409DB" w:rsidRDefault="00713695" w:rsidP="00927462">
      <w:pPr>
        <w:tabs>
          <w:tab w:val="left" w:pos="-720"/>
        </w:tabs>
        <w:suppressAutoHyphens/>
        <w:ind w:left="540" w:hanging="540"/>
        <w:jc w:val="both"/>
        <w:rPr>
          <w:rFonts w:ascii="Arial" w:hAnsi="Arial" w:cs="Arial"/>
          <w:spacing w:val="-2"/>
          <w:sz w:val="23"/>
          <w:szCs w:val="23"/>
        </w:rPr>
      </w:pPr>
    </w:p>
    <w:p w14:paraId="456C4B3B" w14:textId="36000F69" w:rsidR="00713695" w:rsidRPr="00B409DB" w:rsidRDefault="00713695" w:rsidP="00927462">
      <w:pPr>
        <w:tabs>
          <w:tab w:val="left" w:pos="-72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The specifications, as listed herein, represent Thornton’s estimation of acceptable product; however, Thornton is fully cognizant that no two (2) products from different manufacturers are identical.  Therefore, if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’s products are similar and/or same in size, function, and operation, but some of the specifications do not completely coincide with Thornton’s, as listed,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shall list exceptions and explanations separately. Unless the product is identified as being a sole source specification, it is not Thornton’s intent to write specifications for a product for which only one (1) manufacturer can submit a </w:t>
      </w:r>
      <w:r w:rsidR="00094091" w:rsidRPr="00B409DB">
        <w:rPr>
          <w:rFonts w:ascii="Arial" w:hAnsi="Arial" w:cs="Arial"/>
          <w:spacing w:val="-2"/>
          <w:sz w:val="23"/>
          <w:szCs w:val="23"/>
        </w:rPr>
        <w:t>Proposal</w:t>
      </w:r>
      <w:r w:rsidRPr="00B409DB">
        <w:rPr>
          <w:rFonts w:ascii="Arial" w:hAnsi="Arial" w:cs="Arial"/>
          <w:spacing w:val="-2"/>
          <w:sz w:val="23"/>
          <w:szCs w:val="23"/>
        </w:rPr>
        <w:t>.</w:t>
      </w:r>
    </w:p>
    <w:p w14:paraId="3B5BFBB9" w14:textId="704BAF95" w:rsidR="0042542E" w:rsidRPr="00B409DB" w:rsidRDefault="0042542E" w:rsidP="00713695">
      <w:pPr>
        <w:tabs>
          <w:tab w:val="left" w:pos="-720"/>
        </w:tabs>
        <w:suppressAutoHyphens/>
        <w:ind w:left="720"/>
        <w:jc w:val="both"/>
        <w:rPr>
          <w:rFonts w:ascii="Arial" w:hAnsi="Arial" w:cs="Arial"/>
          <w:spacing w:val="-2"/>
          <w:sz w:val="23"/>
          <w:szCs w:val="23"/>
        </w:rPr>
      </w:pPr>
    </w:p>
    <w:p w14:paraId="140B412F" w14:textId="77777777" w:rsidR="0042542E" w:rsidRPr="00B409DB" w:rsidRDefault="0042542E" w:rsidP="00710FBF">
      <w:pPr>
        <w:pStyle w:val="ListParagraph"/>
        <w:numPr>
          <w:ilvl w:val="0"/>
          <w:numId w:val="11"/>
        </w:numPr>
        <w:tabs>
          <w:tab w:val="left" w:pos="-72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SPECIFICATION CHANGES, ADDITIONS, AND DELETIONS</w:t>
      </w:r>
    </w:p>
    <w:p w14:paraId="0ED070D5" w14:textId="77777777" w:rsidR="0042542E" w:rsidRPr="00B409DB" w:rsidRDefault="0042542E" w:rsidP="0042542E">
      <w:pPr>
        <w:tabs>
          <w:tab w:val="left" w:pos="-720"/>
        </w:tabs>
        <w:suppressAutoHyphens/>
        <w:jc w:val="both"/>
        <w:rPr>
          <w:rFonts w:ascii="Arial" w:hAnsi="Arial" w:cs="Arial"/>
          <w:spacing w:val="-2"/>
          <w:sz w:val="23"/>
          <w:szCs w:val="23"/>
        </w:rPr>
      </w:pPr>
    </w:p>
    <w:p w14:paraId="6D855D2A" w14:textId="4EC7852D" w:rsidR="0042542E" w:rsidRPr="00B409DB" w:rsidRDefault="0042542E" w:rsidP="00927462">
      <w:pPr>
        <w:tabs>
          <w:tab w:val="left" w:pos="-720"/>
          <w:tab w:val="left" w:pos="0"/>
        </w:tabs>
        <w:suppressAutoHyphens/>
        <w:ind w:left="540" w:hanging="540"/>
        <w:jc w:val="both"/>
        <w:rPr>
          <w:rFonts w:ascii="Arial" w:hAnsi="Arial" w:cs="Arial"/>
          <w:spacing w:val="-2"/>
          <w:sz w:val="23"/>
          <w:szCs w:val="23"/>
        </w:rPr>
      </w:pPr>
      <w:r w:rsidRPr="00B409DB">
        <w:rPr>
          <w:rFonts w:ascii="Arial" w:hAnsi="Arial" w:cs="Arial"/>
          <w:spacing w:val="-2"/>
          <w:sz w:val="23"/>
          <w:szCs w:val="23"/>
        </w:rPr>
        <w:tab/>
        <w:t xml:space="preserve">All changes in specifications made by Thornton, prior to the submission of Proposals, shall be in writing and furnished to </w:t>
      </w:r>
      <w:r w:rsidRPr="00B409DB">
        <w:rPr>
          <w:rFonts w:ascii="Arial" w:hAnsi="Arial" w:cs="Arial"/>
          <w:spacing w:val="-2"/>
          <w:sz w:val="23"/>
          <w:szCs w:val="23"/>
          <w:u w:val="single"/>
        </w:rPr>
        <w:t>ALL</w:t>
      </w:r>
      <w:r w:rsidRPr="00B409DB">
        <w:rPr>
          <w:rFonts w:ascii="Arial" w:hAnsi="Arial" w:cs="Arial"/>
          <w:spacing w:val="-2"/>
          <w:sz w:val="23"/>
          <w:szCs w:val="23"/>
        </w:rPr>
        <w:t xml:space="preserve"> Proposing Vendors </w:t>
      </w:r>
      <w:r w:rsidR="00CC1C62">
        <w:rPr>
          <w:rFonts w:ascii="Arial" w:hAnsi="Arial" w:cs="Arial"/>
          <w:spacing w:val="-2"/>
          <w:sz w:val="23"/>
          <w:szCs w:val="23"/>
        </w:rPr>
        <w:t>via</w:t>
      </w:r>
      <w:r w:rsidR="00CC1C62" w:rsidRPr="00B409DB">
        <w:rPr>
          <w:rFonts w:ascii="Arial" w:hAnsi="Arial" w:cs="Arial"/>
          <w:spacing w:val="-2"/>
          <w:sz w:val="23"/>
          <w:szCs w:val="23"/>
        </w:rPr>
        <w:t xml:space="preserve"> </w:t>
      </w:r>
      <w:r w:rsidRPr="00B409DB">
        <w:rPr>
          <w:rFonts w:ascii="Arial" w:hAnsi="Arial" w:cs="Arial"/>
          <w:spacing w:val="-2"/>
          <w:sz w:val="23"/>
          <w:szCs w:val="23"/>
        </w:rPr>
        <w:t xml:space="preserve">an Addendum.  Verbal information obtained by Proposing Vendors will </w:t>
      </w:r>
      <w:r w:rsidRPr="00B409DB">
        <w:rPr>
          <w:rFonts w:ascii="Arial" w:hAnsi="Arial" w:cs="Arial"/>
          <w:spacing w:val="-2"/>
          <w:sz w:val="23"/>
          <w:szCs w:val="23"/>
          <w:u w:val="single"/>
        </w:rPr>
        <w:t>NOT</w:t>
      </w:r>
      <w:r w:rsidRPr="00B409DB">
        <w:rPr>
          <w:rFonts w:ascii="Arial" w:hAnsi="Arial" w:cs="Arial"/>
          <w:spacing w:val="-2"/>
          <w:sz w:val="23"/>
          <w:szCs w:val="23"/>
        </w:rPr>
        <w:t xml:space="preserve"> be considered, and Proposing Vendors shall not be entitled to rely on verbal information.</w:t>
      </w:r>
    </w:p>
    <w:p w14:paraId="24BDDE48" w14:textId="2B33C4EF" w:rsidR="00B409DB" w:rsidRDefault="00B409DB" w:rsidP="005F3230">
      <w:pPr>
        <w:widowControl/>
        <w:spacing w:line="259" w:lineRule="auto"/>
        <w:rPr>
          <w:rFonts w:ascii="Arial" w:hAnsi="Arial" w:cs="Arial"/>
          <w:b/>
          <w:spacing w:val="-2"/>
          <w:sz w:val="23"/>
          <w:szCs w:val="23"/>
          <w:u w:val="single"/>
        </w:rPr>
      </w:pPr>
    </w:p>
    <w:p w14:paraId="51005D7A" w14:textId="4CFB358E" w:rsidR="00713695" w:rsidRPr="00B409DB" w:rsidRDefault="00713695" w:rsidP="00713695">
      <w:pPr>
        <w:tabs>
          <w:tab w:val="left" w:pos="-720"/>
        </w:tabs>
        <w:suppressAutoHyphens/>
        <w:jc w:val="both"/>
        <w:rPr>
          <w:rFonts w:ascii="Arial" w:hAnsi="Arial" w:cs="Arial"/>
          <w:spacing w:val="-2"/>
          <w:sz w:val="23"/>
          <w:szCs w:val="23"/>
        </w:rPr>
      </w:pPr>
    </w:p>
    <w:p w14:paraId="160EE039" w14:textId="5CB113DA" w:rsidR="00713695" w:rsidRPr="00B409DB" w:rsidRDefault="00094091" w:rsidP="00710FBF">
      <w:pPr>
        <w:pStyle w:val="ListParagraph"/>
        <w:numPr>
          <w:ilvl w:val="0"/>
          <w:numId w:val="11"/>
        </w:numPr>
        <w:tabs>
          <w:tab w:val="left" w:pos="-72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PROPOSAL</w:t>
      </w:r>
      <w:r w:rsidR="00713695" w:rsidRPr="00B409DB">
        <w:rPr>
          <w:rFonts w:ascii="Arial" w:hAnsi="Arial" w:cs="Arial"/>
          <w:b/>
          <w:spacing w:val="-2"/>
          <w:sz w:val="23"/>
          <w:szCs w:val="23"/>
          <w:u w:val="single"/>
        </w:rPr>
        <w:t xml:space="preserve"> REJECTION OR PARTIAL ACCEPTANCE</w:t>
      </w:r>
    </w:p>
    <w:p w14:paraId="53BCA872" w14:textId="77777777" w:rsidR="00713695" w:rsidRPr="00B409DB" w:rsidRDefault="00713695" w:rsidP="00713695">
      <w:pPr>
        <w:tabs>
          <w:tab w:val="left" w:pos="-720"/>
        </w:tabs>
        <w:suppressAutoHyphens/>
        <w:jc w:val="both"/>
        <w:rPr>
          <w:rFonts w:ascii="Arial" w:hAnsi="Arial" w:cs="Arial"/>
          <w:spacing w:val="-2"/>
          <w:sz w:val="23"/>
          <w:szCs w:val="23"/>
        </w:rPr>
      </w:pPr>
    </w:p>
    <w:p w14:paraId="07971108" w14:textId="005E948F" w:rsidR="00713695" w:rsidRPr="00B409DB" w:rsidRDefault="00713695" w:rsidP="00927462">
      <w:pPr>
        <w:tabs>
          <w:tab w:val="left" w:pos="-720"/>
          <w:tab w:val="left" w:pos="0"/>
        </w:tabs>
        <w:suppressAutoHyphens/>
        <w:ind w:left="540" w:hanging="540"/>
        <w:jc w:val="both"/>
        <w:rPr>
          <w:rFonts w:ascii="Arial" w:hAnsi="Arial" w:cs="Arial"/>
          <w:spacing w:val="-2"/>
          <w:sz w:val="23"/>
          <w:szCs w:val="23"/>
        </w:rPr>
      </w:pPr>
      <w:r w:rsidRPr="00B409DB">
        <w:rPr>
          <w:rFonts w:ascii="Arial" w:hAnsi="Arial" w:cs="Arial"/>
          <w:spacing w:val="-2"/>
          <w:sz w:val="23"/>
          <w:szCs w:val="23"/>
        </w:rPr>
        <w:tab/>
        <w:t xml:space="preserve">Thornton reserves the right to reject any or all </w:t>
      </w:r>
      <w:r w:rsidR="00B048EC" w:rsidRPr="00B409DB">
        <w:rPr>
          <w:rFonts w:ascii="Arial" w:hAnsi="Arial" w:cs="Arial"/>
          <w:spacing w:val="-2"/>
          <w:sz w:val="23"/>
          <w:szCs w:val="23"/>
        </w:rPr>
        <w:t>Proposals</w:t>
      </w:r>
      <w:r w:rsidRPr="00B409DB">
        <w:rPr>
          <w:rFonts w:ascii="Arial" w:hAnsi="Arial" w:cs="Arial"/>
          <w:spacing w:val="-2"/>
          <w:sz w:val="23"/>
          <w:szCs w:val="23"/>
        </w:rPr>
        <w:t xml:space="preserve">.  Thornton further reserves the right to waive technicalities and informalities in </w:t>
      </w:r>
      <w:r w:rsidR="00094091" w:rsidRPr="00B409DB">
        <w:rPr>
          <w:rFonts w:ascii="Arial" w:hAnsi="Arial" w:cs="Arial"/>
          <w:spacing w:val="-2"/>
          <w:sz w:val="23"/>
          <w:szCs w:val="23"/>
        </w:rPr>
        <w:t>Proposal</w:t>
      </w:r>
      <w:r w:rsidRPr="00B409DB">
        <w:rPr>
          <w:rFonts w:ascii="Arial" w:hAnsi="Arial" w:cs="Arial"/>
          <w:spacing w:val="-2"/>
          <w:sz w:val="23"/>
          <w:szCs w:val="23"/>
        </w:rPr>
        <w:t xml:space="preserve">, as well as to accept, in whole or in part, such </w:t>
      </w:r>
      <w:r w:rsidR="00094091" w:rsidRPr="00B409DB">
        <w:rPr>
          <w:rFonts w:ascii="Arial" w:hAnsi="Arial" w:cs="Arial"/>
          <w:spacing w:val="-2"/>
          <w:sz w:val="23"/>
          <w:szCs w:val="23"/>
        </w:rPr>
        <w:t>Proposal</w:t>
      </w:r>
      <w:r w:rsidRPr="00B409DB">
        <w:rPr>
          <w:rFonts w:ascii="Arial" w:hAnsi="Arial" w:cs="Arial"/>
          <w:spacing w:val="-2"/>
          <w:sz w:val="23"/>
          <w:szCs w:val="23"/>
        </w:rPr>
        <w:t xml:space="preserve"> where it is deemed to be in the best interests of Thornton.  </w:t>
      </w:r>
    </w:p>
    <w:p w14:paraId="3E896B08" w14:textId="77777777" w:rsidR="00713695" w:rsidRPr="00B409DB" w:rsidRDefault="00713695" w:rsidP="00713695">
      <w:pPr>
        <w:tabs>
          <w:tab w:val="left" w:pos="-720"/>
          <w:tab w:val="left" w:pos="0"/>
        </w:tabs>
        <w:suppressAutoHyphens/>
        <w:ind w:left="720" w:hanging="720"/>
        <w:jc w:val="both"/>
        <w:rPr>
          <w:rFonts w:ascii="Arial" w:hAnsi="Arial" w:cs="Arial"/>
          <w:b/>
          <w:spacing w:val="-2"/>
          <w:sz w:val="23"/>
          <w:szCs w:val="23"/>
        </w:rPr>
      </w:pPr>
    </w:p>
    <w:p w14:paraId="413C228D" w14:textId="77777777" w:rsidR="00713695" w:rsidRPr="00B409DB" w:rsidRDefault="00713695" w:rsidP="00713695">
      <w:pPr>
        <w:tabs>
          <w:tab w:val="left" w:pos="-720"/>
          <w:tab w:val="left" w:pos="0"/>
        </w:tabs>
        <w:suppressAutoHyphens/>
        <w:ind w:left="720" w:hanging="720"/>
        <w:jc w:val="both"/>
        <w:rPr>
          <w:rFonts w:ascii="Arial" w:hAnsi="Arial" w:cs="Arial"/>
          <w:spacing w:val="-2"/>
          <w:sz w:val="23"/>
          <w:szCs w:val="23"/>
        </w:rPr>
      </w:pPr>
    </w:p>
    <w:p w14:paraId="3B065D28" w14:textId="5435E88B" w:rsidR="00713695" w:rsidRPr="00B409DB" w:rsidRDefault="00713695" w:rsidP="00710FBF">
      <w:pPr>
        <w:pStyle w:val="ListParagraph"/>
        <w:numPr>
          <w:ilvl w:val="0"/>
          <w:numId w:val="11"/>
        </w:numPr>
        <w:tabs>
          <w:tab w:val="left" w:pos="-72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 xml:space="preserve">ONE (1) </w:t>
      </w:r>
      <w:r w:rsidR="00094091" w:rsidRPr="00B409DB">
        <w:rPr>
          <w:rFonts w:ascii="Arial" w:hAnsi="Arial" w:cs="Arial"/>
          <w:b/>
          <w:spacing w:val="-2"/>
          <w:sz w:val="23"/>
          <w:szCs w:val="23"/>
          <w:u w:val="single"/>
        </w:rPr>
        <w:t>PROPOSAL</w:t>
      </w:r>
      <w:r w:rsidRPr="00B409DB">
        <w:rPr>
          <w:rFonts w:ascii="Arial" w:hAnsi="Arial" w:cs="Arial"/>
          <w:b/>
          <w:spacing w:val="-2"/>
          <w:sz w:val="23"/>
          <w:szCs w:val="23"/>
          <w:u w:val="single"/>
        </w:rPr>
        <w:t xml:space="preserve"> ACCEPTED</w:t>
      </w:r>
    </w:p>
    <w:p w14:paraId="7E308A84" w14:textId="77777777" w:rsidR="00713695" w:rsidRPr="00B409DB" w:rsidRDefault="00713695" w:rsidP="00713695">
      <w:pPr>
        <w:tabs>
          <w:tab w:val="left" w:pos="-720"/>
        </w:tabs>
        <w:suppressAutoHyphens/>
        <w:jc w:val="both"/>
        <w:rPr>
          <w:rFonts w:ascii="Arial" w:hAnsi="Arial" w:cs="Arial"/>
          <w:spacing w:val="-2"/>
          <w:sz w:val="23"/>
          <w:szCs w:val="23"/>
        </w:rPr>
      </w:pPr>
    </w:p>
    <w:p w14:paraId="273ED2A1" w14:textId="5565BF4F" w:rsidR="00713695" w:rsidRPr="00B409DB" w:rsidRDefault="00713695" w:rsidP="00927462">
      <w:pPr>
        <w:tabs>
          <w:tab w:val="left" w:pos="-720"/>
          <w:tab w:val="left" w:pos="0"/>
        </w:tabs>
        <w:suppressAutoHyphens/>
        <w:ind w:left="540" w:hanging="540"/>
        <w:jc w:val="both"/>
        <w:rPr>
          <w:rFonts w:ascii="Arial" w:hAnsi="Arial" w:cs="Arial"/>
          <w:spacing w:val="-2"/>
          <w:sz w:val="23"/>
          <w:szCs w:val="23"/>
        </w:rPr>
      </w:pPr>
      <w:r w:rsidRPr="00B409DB">
        <w:rPr>
          <w:rFonts w:ascii="Arial" w:hAnsi="Arial" w:cs="Arial"/>
          <w:spacing w:val="-2"/>
          <w:sz w:val="23"/>
          <w:szCs w:val="23"/>
        </w:rPr>
        <w:tab/>
        <w:t xml:space="preserve">Only one (1) </w:t>
      </w:r>
      <w:r w:rsidR="00094091" w:rsidRPr="00B409DB">
        <w:rPr>
          <w:rFonts w:ascii="Arial" w:hAnsi="Arial" w:cs="Arial"/>
          <w:spacing w:val="-2"/>
          <w:sz w:val="23"/>
          <w:szCs w:val="23"/>
        </w:rPr>
        <w:t>Proposal</w:t>
      </w:r>
      <w:r w:rsidRPr="00B409DB">
        <w:rPr>
          <w:rFonts w:ascii="Arial" w:hAnsi="Arial" w:cs="Arial"/>
          <w:spacing w:val="-2"/>
          <w:sz w:val="23"/>
          <w:szCs w:val="23"/>
        </w:rPr>
        <w:t xml:space="preserve"> will be accepted from any one (1) firm, company, partnership or </w:t>
      </w:r>
      <w:r w:rsidRPr="00B409DB">
        <w:rPr>
          <w:rFonts w:ascii="Arial" w:hAnsi="Arial" w:cs="Arial"/>
          <w:spacing w:val="-2"/>
          <w:sz w:val="23"/>
          <w:szCs w:val="23"/>
        </w:rPr>
        <w:lastRenderedPageBreak/>
        <w:t xml:space="preserve">corporation.  No second chance or change </w:t>
      </w:r>
      <w:r w:rsidR="00094091" w:rsidRPr="00B409DB">
        <w:rPr>
          <w:rFonts w:ascii="Arial" w:hAnsi="Arial" w:cs="Arial"/>
          <w:spacing w:val="-2"/>
          <w:sz w:val="23"/>
          <w:szCs w:val="23"/>
        </w:rPr>
        <w:t>Proposal</w:t>
      </w:r>
      <w:r w:rsidR="007F5AB7" w:rsidRPr="00B409DB">
        <w:rPr>
          <w:rFonts w:ascii="Arial" w:hAnsi="Arial" w:cs="Arial"/>
          <w:spacing w:val="-2"/>
          <w:sz w:val="23"/>
          <w:szCs w:val="23"/>
        </w:rPr>
        <w:t>s</w:t>
      </w:r>
      <w:r w:rsidRPr="00B409DB">
        <w:rPr>
          <w:rFonts w:ascii="Arial" w:hAnsi="Arial" w:cs="Arial"/>
          <w:spacing w:val="-2"/>
          <w:sz w:val="23"/>
          <w:szCs w:val="23"/>
        </w:rPr>
        <w:t xml:space="preserve"> will be allowed.  If the </w:t>
      </w:r>
      <w:r w:rsidR="00BE1175">
        <w:rPr>
          <w:rFonts w:ascii="Arial" w:hAnsi="Arial" w:cs="Arial"/>
          <w:spacing w:val="-2"/>
          <w:sz w:val="23"/>
          <w:szCs w:val="23"/>
        </w:rPr>
        <w:t>RFP</w:t>
      </w:r>
      <w:r w:rsidRPr="00B409DB">
        <w:rPr>
          <w:rFonts w:ascii="Arial" w:hAnsi="Arial" w:cs="Arial"/>
          <w:spacing w:val="-2"/>
          <w:sz w:val="23"/>
          <w:szCs w:val="23"/>
        </w:rPr>
        <w:t xml:space="preserve"> allows for an alternative </w:t>
      </w:r>
      <w:r w:rsidR="00094091" w:rsidRPr="00B409DB">
        <w:rPr>
          <w:rFonts w:ascii="Arial" w:hAnsi="Arial" w:cs="Arial"/>
          <w:spacing w:val="-2"/>
          <w:sz w:val="23"/>
          <w:szCs w:val="23"/>
        </w:rPr>
        <w:t>Proposal</w:t>
      </w:r>
      <w:r w:rsidRPr="00B409DB">
        <w:rPr>
          <w:rFonts w:ascii="Arial" w:hAnsi="Arial" w:cs="Arial"/>
          <w:spacing w:val="-2"/>
          <w:sz w:val="23"/>
          <w:szCs w:val="23"/>
        </w:rPr>
        <w:t xml:space="preserve">,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shall include the alternate </w:t>
      </w:r>
      <w:r w:rsidR="00094091" w:rsidRPr="00B409DB">
        <w:rPr>
          <w:rFonts w:ascii="Arial" w:hAnsi="Arial" w:cs="Arial"/>
          <w:spacing w:val="-2"/>
          <w:sz w:val="23"/>
          <w:szCs w:val="23"/>
        </w:rPr>
        <w:t>Proposal</w:t>
      </w:r>
      <w:r w:rsidRPr="00B409DB">
        <w:rPr>
          <w:rFonts w:ascii="Arial" w:hAnsi="Arial" w:cs="Arial"/>
          <w:spacing w:val="-2"/>
          <w:sz w:val="23"/>
          <w:szCs w:val="23"/>
        </w:rPr>
        <w:t xml:space="preserve"> </w:t>
      </w:r>
      <w:r w:rsidR="007F5AB7" w:rsidRPr="00B409DB">
        <w:rPr>
          <w:rFonts w:ascii="Arial" w:hAnsi="Arial" w:cs="Arial"/>
          <w:spacing w:val="-2"/>
          <w:sz w:val="23"/>
          <w:szCs w:val="23"/>
        </w:rPr>
        <w:t xml:space="preserve">with all other Proposals, no later than the date and time listed within the Schedule of Events, and </w:t>
      </w:r>
      <w:r w:rsidRPr="00B409DB">
        <w:rPr>
          <w:rFonts w:ascii="Arial" w:hAnsi="Arial" w:cs="Arial"/>
          <w:spacing w:val="-2"/>
          <w:sz w:val="23"/>
          <w:szCs w:val="23"/>
        </w:rPr>
        <w:t xml:space="preserve">clearly delineate the separate alternate </w:t>
      </w:r>
      <w:r w:rsidR="00B048EC" w:rsidRPr="00B409DB">
        <w:rPr>
          <w:rFonts w:ascii="Arial" w:hAnsi="Arial" w:cs="Arial"/>
          <w:spacing w:val="-2"/>
          <w:sz w:val="23"/>
          <w:szCs w:val="23"/>
        </w:rPr>
        <w:t>Proposals</w:t>
      </w:r>
      <w:r w:rsidR="007F5AB7" w:rsidRPr="00B409DB">
        <w:rPr>
          <w:rFonts w:ascii="Arial" w:hAnsi="Arial" w:cs="Arial"/>
          <w:spacing w:val="-2"/>
          <w:sz w:val="23"/>
          <w:szCs w:val="23"/>
        </w:rPr>
        <w:t xml:space="preserve"> from their main Proposal.</w:t>
      </w:r>
    </w:p>
    <w:p w14:paraId="30233AE3" w14:textId="4D4A955F" w:rsidR="00713695" w:rsidRPr="00B409DB" w:rsidRDefault="00713695" w:rsidP="00B409DB">
      <w:pPr>
        <w:tabs>
          <w:tab w:val="left" w:pos="-720"/>
          <w:tab w:val="left" w:pos="0"/>
        </w:tabs>
        <w:suppressAutoHyphens/>
        <w:jc w:val="both"/>
        <w:rPr>
          <w:rFonts w:ascii="Arial" w:hAnsi="Arial" w:cs="Arial"/>
          <w:spacing w:val="-2"/>
          <w:sz w:val="23"/>
          <w:szCs w:val="23"/>
        </w:rPr>
      </w:pPr>
    </w:p>
    <w:p w14:paraId="5296EC7B" w14:textId="7702808F" w:rsidR="00713695" w:rsidRPr="00B409DB" w:rsidRDefault="00713695" w:rsidP="00710FBF">
      <w:pPr>
        <w:pStyle w:val="ListParagraph"/>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CONFIDENTIAL AND PROPRIETARY INFORMATION</w:t>
      </w:r>
    </w:p>
    <w:p w14:paraId="02FB189C" w14:textId="77777777" w:rsidR="00713695" w:rsidRPr="00B409DB" w:rsidRDefault="00713695" w:rsidP="007136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2"/>
          <w:sz w:val="23"/>
          <w:szCs w:val="23"/>
        </w:rPr>
      </w:pPr>
    </w:p>
    <w:p w14:paraId="75EBB7B0" w14:textId="7E31A487" w:rsidR="00713695" w:rsidRPr="00B409DB" w:rsidRDefault="00713695" w:rsidP="0092746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Prior to award, any information contained within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may be held confidential and proprietary by Thornton, as solely determined by Thornton.  After award, the information within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shall become public information, with the exception of information that has been </w:t>
      </w:r>
      <w:r w:rsidRPr="00B409DB">
        <w:rPr>
          <w:rFonts w:ascii="Arial" w:hAnsi="Arial" w:cs="Arial"/>
          <w:spacing w:val="-2"/>
          <w:sz w:val="23"/>
          <w:szCs w:val="23"/>
          <w:u w:val="single"/>
        </w:rPr>
        <w:t>clearly</w:t>
      </w:r>
      <w:r w:rsidRPr="00B409DB">
        <w:rPr>
          <w:rFonts w:ascii="Arial" w:hAnsi="Arial" w:cs="Arial"/>
          <w:spacing w:val="-2"/>
          <w:sz w:val="23"/>
          <w:szCs w:val="23"/>
        </w:rPr>
        <w:t xml:space="preserve"> marked as confidential and proprietary by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and provided it complies with the Colorado Open Records Act.  Thornton shall be held harmless from any claims arising from the release of confidential and proprietary information not clearly designated as such by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and/or not in compliance with the Colorado Open Records Act.  In general, it is not acceptable to Thornton to mark information other than financial statements, project financing data, litigation history, or tax audit history as confidential and proprietary.  Further, it is not acceptable to mark pricing information as confidential and proprietary.  Failure to adhere to these restrictions may result in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being deemed non-responsive. </w:t>
      </w:r>
    </w:p>
    <w:p w14:paraId="6EF2E2C8" w14:textId="77777777" w:rsidR="00713695" w:rsidRPr="00B409DB" w:rsidRDefault="00713695" w:rsidP="0092746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40"/>
        <w:jc w:val="both"/>
        <w:rPr>
          <w:rFonts w:ascii="Arial" w:hAnsi="Arial" w:cs="Arial"/>
          <w:spacing w:val="-2"/>
          <w:sz w:val="23"/>
          <w:szCs w:val="23"/>
        </w:rPr>
      </w:pPr>
    </w:p>
    <w:p w14:paraId="76F30F8F" w14:textId="30DBB3BC" w:rsidR="00713695" w:rsidRPr="00B409DB" w:rsidRDefault="00B048EC" w:rsidP="00927462">
      <w:pPr>
        <w:tabs>
          <w:tab w:val="left" w:pos="-720"/>
        </w:tabs>
        <w:suppressAutoHyphens/>
        <w:ind w:left="540"/>
        <w:jc w:val="both"/>
        <w:rPr>
          <w:rFonts w:ascii="Arial" w:hAnsi="Arial" w:cs="Arial"/>
          <w:spacing w:val="-2"/>
          <w:sz w:val="23"/>
          <w:szCs w:val="23"/>
        </w:rPr>
      </w:pPr>
      <w:r w:rsidRPr="00B409DB">
        <w:rPr>
          <w:rFonts w:ascii="Arial" w:hAnsi="Arial" w:cs="Arial"/>
          <w:spacing w:val="-2"/>
          <w:sz w:val="23"/>
          <w:szCs w:val="23"/>
        </w:rPr>
        <w:t>Proposing Vendor</w:t>
      </w:r>
      <w:r w:rsidR="00713695" w:rsidRPr="00B409DB">
        <w:rPr>
          <w:rFonts w:ascii="Arial" w:hAnsi="Arial" w:cs="Arial"/>
          <w:spacing w:val="-2"/>
          <w:sz w:val="23"/>
          <w:szCs w:val="23"/>
        </w:rPr>
        <w:t>s shall clearly mark such information a</w:t>
      </w:r>
      <w:r w:rsidR="007F5AB7" w:rsidRPr="00B409DB">
        <w:rPr>
          <w:rFonts w:ascii="Arial" w:hAnsi="Arial" w:cs="Arial"/>
          <w:spacing w:val="-2"/>
          <w:sz w:val="23"/>
          <w:szCs w:val="23"/>
        </w:rPr>
        <w:t>s confidential and proprietary on each page of their Proposal that contains such information..</w:t>
      </w:r>
    </w:p>
    <w:p w14:paraId="65A8D95B" w14:textId="77777777" w:rsidR="00713695" w:rsidRPr="00B409DB" w:rsidRDefault="00713695" w:rsidP="00713695">
      <w:pPr>
        <w:tabs>
          <w:tab w:val="left" w:pos="-720"/>
        </w:tabs>
        <w:suppressAutoHyphens/>
        <w:jc w:val="both"/>
        <w:rPr>
          <w:rFonts w:ascii="Arial" w:hAnsi="Arial" w:cs="Arial"/>
          <w:spacing w:val="-2"/>
          <w:sz w:val="23"/>
          <w:szCs w:val="23"/>
        </w:rPr>
      </w:pPr>
    </w:p>
    <w:p w14:paraId="19A7745E" w14:textId="18A77248" w:rsidR="00713695" w:rsidRPr="00B409DB" w:rsidRDefault="00713695" w:rsidP="00710FBF">
      <w:pPr>
        <w:pStyle w:val="ListParagraph"/>
        <w:numPr>
          <w:ilvl w:val="0"/>
          <w:numId w:val="11"/>
        </w:numPr>
        <w:tabs>
          <w:tab w:val="left" w:pos="-72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 xml:space="preserve">ONE (1) </w:t>
      </w:r>
      <w:r w:rsidR="005F3230">
        <w:rPr>
          <w:rFonts w:ascii="Arial" w:hAnsi="Arial" w:cs="Arial"/>
          <w:b/>
          <w:spacing w:val="-2"/>
          <w:sz w:val="23"/>
          <w:szCs w:val="23"/>
          <w:u w:val="single"/>
        </w:rPr>
        <w:t xml:space="preserve">VENDOR PROPOSAL </w:t>
      </w:r>
      <w:r w:rsidRPr="00B409DB">
        <w:rPr>
          <w:rFonts w:ascii="Arial" w:hAnsi="Arial" w:cs="Arial"/>
          <w:b/>
          <w:spacing w:val="-2"/>
          <w:sz w:val="23"/>
          <w:szCs w:val="23"/>
          <w:u w:val="single"/>
        </w:rPr>
        <w:t>RESPONSE RECEIVED</w:t>
      </w:r>
    </w:p>
    <w:p w14:paraId="4827FABD" w14:textId="77777777" w:rsidR="00713695" w:rsidRPr="00B409DB" w:rsidRDefault="00713695" w:rsidP="00713695">
      <w:pPr>
        <w:tabs>
          <w:tab w:val="left" w:pos="-720"/>
        </w:tabs>
        <w:suppressAutoHyphens/>
        <w:jc w:val="both"/>
        <w:rPr>
          <w:rFonts w:ascii="Arial" w:hAnsi="Arial" w:cs="Arial"/>
          <w:spacing w:val="-2"/>
          <w:sz w:val="23"/>
          <w:szCs w:val="23"/>
        </w:rPr>
      </w:pPr>
    </w:p>
    <w:p w14:paraId="1FA9D89B" w14:textId="70BCA987" w:rsidR="00713695" w:rsidRDefault="00713695" w:rsidP="00927462">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If an </w:t>
      </w:r>
      <w:r w:rsidR="00BE1175">
        <w:rPr>
          <w:rFonts w:ascii="Arial" w:hAnsi="Arial" w:cs="Arial"/>
          <w:spacing w:val="-2"/>
          <w:sz w:val="23"/>
          <w:szCs w:val="23"/>
        </w:rPr>
        <w:t>RFP</w:t>
      </w:r>
      <w:r w:rsidRPr="00B409DB">
        <w:rPr>
          <w:rFonts w:ascii="Arial" w:hAnsi="Arial" w:cs="Arial"/>
          <w:spacing w:val="-2"/>
          <w:sz w:val="23"/>
          <w:szCs w:val="23"/>
        </w:rPr>
        <w:t xml:space="preserve"> results in only one (1) </w:t>
      </w:r>
      <w:r w:rsidR="005F3230">
        <w:rPr>
          <w:rFonts w:ascii="Arial" w:hAnsi="Arial" w:cs="Arial"/>
          <w:spacing w:val="-2"/>
          <w:sz w:val="23"/>
          <w:szCs w:val="23"/>
        </w:rPr>
        <w:t xml:space="preserve">Vendor </w:t>
      </w:r>
      <w:r w:rsidR="007F5AB7" w:rsidRPr="00B409DB">
        <w:rPr>
          <w:rFonts w:ascii="Arial" w:hAnsi="Arial" w:cs="Arial"/>
          <w:spacing w:val="-2"/>
          <w:sz w:val="23"/>
          <w:szCs w:val="23"/>
        </w:rPr>
        <w:t xml:space="preserve">response, an award </w:t>
      </w:r>
      <w:r w:rsidRPr="00B409DB">
        <w:rPr>
          <w:rFonts w:ascii="Arial" w:hAnsi="Arial" w:cs="Arial"/>
          <w:spacing w:val="-2"/>
          <w:sz w:val="23"/>
          <w:szCs w:val="23"/>
        </w:rPr>
        <w:t xml:space="preserve">will not be </w:t>
      </w:r>
      <w:r w:rsidR="007F5AB7" w:rsidRPr="00B409DB">
        <w:rPr>
          <w:rFonts w:ascii="Arial" w:hAnsi="Arial" w:cs="Arial"/>
          <w:spacing w:val="-2"/>
          <w:sz w:val="23"/>
          <w:szCs w:val="23"/>
        </w:rPr>
        <w:t>finalized</w:t>
      </w:r>
      <w:r w:rsidRPr="00B409DB">
        <w:rPr>
          <w:rFonts w:ascii="Arial" w:hAnsi="Arial" w:cs="Arial"/>
          <w:spacing w:val="-2"/>
          <w:sz w:val="23"/>
          <w:szCs w:val="23"/>
        </w:rPr>
        <w:t xml:space="preserve"> until such time that a review of the documents determines that no collusion is evident, and that the </w:t>
      </w:r>
      <w:r w:rsidR="00BE1175">
        <w:rPr>
          <w:rFonts w:ascii="Arial" w:hAnsi="Arial" w:cs="Arial"/>
          <w:spacing w:val="-2"/>
          <w:sz w:val="23"/>
          <w:szCs w:val="23"/>
        </w:rPr>
        <w:t>RFP</w:t>
      </w:r>
      <w:r w:rsidRPr="00B409DB">
        <w:rPr>
          <w:rFonts w:ascii="Arial" w:hAnsi="Arial" w:cs="Arial"/>
          <w:spacing w:val="-2"/>
          <w:sz w:val="23"/>
          <w:szCs w:val="23"/>
        </w:rPr>
        <w:t xml:space="preserve"> was not proprietary in nature.</w:t>
      </w:r>
    </w:p>
    <w:p w14:paraId="06CB2B70" w14:textId="77777777" w:rsidR="005F3230" w:rsidRPr="00B409DB" w:rsidRDefault="005F3230" w:rsidP="005F3230">
      <w:pPr>
        <w:tabs>
          <w:tab w:val="left" w:pos="-720"/>
          <w:tab w:val="left" w:pos="0"/>
        </w:tabs>
        <w:suppressAutoHyphens/>
        <w:jc w:val="both"/>
        <w:rPr>
          <w:rFonts w:ascii="Arial" w:hAnsi="Arial" w:cs="Arial"/>
          <w:spacing w:val="-2"/>
          <w:sz w:val="23"/>
          <w:szCs w:val="23"/>
        </w:rPr>
      </w:pPr>
    </w:p>
    <w:p w14:paraId="0CA4B336" w14:textId="0577E0DC" w:rsidR="00713695" w:rsidRPr="00B409DB" w:rsidRDefault="00713695" w:rsidP="00710FBF">
      <w:pPr>
        <w:pStyle w:val="ListParagraph"/>
        <w:keepNext/>
        <w:widowControl/>
        <w:numPr>
          <w:ilvl w:val="0"/>
          <w:numId w:val="11"/>
        </w:numPr>
        <w:tabs>
          <w:tab w:val="left" w:pos="-72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 xml:space="preserve">LATE </w:t>
      </w:r>
      <w:r w:rsidR="00094091" w:rsidRPr="00B409DB">
        <w:rPr>
          <w:rFonts w:ascii="Arial" w:hAnsi="Arial" w:cs="Arial"/>
          <w:b/>
          <w:spacing w:val="-2"/>
          <w:sz w:val="23"/>
          <w:szCs w:val="23"/>
          <w:u w:val="single"/>
        </w:rPr>
        <w:t>PROPOSAL</w:t>
      </w:r>
    </w:p>
    <w:p w14:paraId="257BE7E6" w14:textId="77777777" w:rsidR="00713695" w:rsidRPr="00B409DB" w:rsidRDefault="00713695" w:rsidP="00713695">
      <w:pPr>
        <w:keepNext/>
        <w:widowControl/>
        <w:tabs>
          <w:tab w:val="left" w:pos="-720"/>
        </w:tabs>
        <w:suppressAutoHyphens/>
        <w:jc w:val="both"/>
        <w:rPr>
          <w:rFonts w:ascii="Arial" w:hAnsi="Arial" w:cs="Arial"/>
          <w:spacing w:val="-2"/>
          <w:sz w:val="23"/>
          <w:szCs w:val="23"/>
        </w:rPr>
      </w:pPr>
    </w:p>
    <w:p w14:paraId="297EB98E" w14:textId="524F5E9B" w:rsidR="00860BFF" w:rsidRDefault="00860BFF" w:rsidP="00927462">
      <w:pPr>
        <w:keepNext/>
        <w:widowControl/>
        <w:tabs>
          <w:tab w:val="left" w:pos="-720"/>
          <w:tab w:val="left" w:pos="0"/>
        </w:tabs>
        <w:suppressAutoHyphens/>
        <w:ind w:left="540"/>
        <w:jc w:val="both"/>
        <w:rPr>
          <w:rFonts w:ascii="Arial" w:hAnsi="Arial" w:cs="Arial"/>
          <w:spacing w:val="-2"/>
          <w:sz w:val="23"/>
          <w:szCs w:val="23"/>
        </w:rPr>
      </w:pPr>
      <w:r>
        <w:rPr>
          <w:rFonts w:ascii="Arial" w:hAnsi="Arial" w:cs="Arial"/>
          <w:spacing w:val="-2"/>
          <w:sz w:val="23"/>
          <w:szCs w:val="23"/>
        </w:rPr>
        <w:t xml:space="preserve">Proposing Vendors are expected to allow adequate time to upload a complete submission for consideration through the </w:t>
      </w:r>
      <w:r w:rsidR="008632D6">
        <w:rPr>
          <w:rFonts w:ascii="Arial" w:hAnsi="Arial" w:cs="Arial"/>
          <w:spacing w:val="-2"/>
          <w:sz w:val="23"/>
          <w:szCs w:val="23"/>
        </w:rPr>
        <w:t>electronic</w:t>
      </w:r>
      <w:r>
        <w:rPr>
          <w:rFonts w:ascii="Arial" w:hAnsi="Arial" w:cs="Arial"/>
          <w:spacing w:val="-2"/>
          <w:sz w:val="23"/>
          <w:szCs w:val="23"/>
        </w:rPr>
        <w:t xml:space="preserve"> Vendor portal</w:t>
      </w:r>
      <w:r w:rsidR="008632D6">
        <w:rPr>
          <w:rFonts w:ascii="Arial" w:hAnsi="Arial" w:cs="Arial"/>
          <w:spacing w:val="-2"/>
          <w:sz w:val="23"/>
          <w:szCs w:val="23"/>
        </w:rPr>
        <w:t xml:space="preserve"> that is currently used by Thornton (currently BidNet Direct®)</w:t>
      </w:r>
      <w:r>
        <w:rPr>
          <w:rFonts w:ascii="Arial" w:hAnsi="Arial" w:cs="Arial"/>
          <w:spacing w:val="-2"/>
          <w:sz w:val="23"/>
          <w:szCs w:val="23"/>
        </w:rPr>
        <w:t xml:space="preserve">.  </w:t>
      </w:r>
      <w:r w:rsidRPr="00B409DB">
        <w:rPr>
          <w:rFonts w:ascii="Arial" w:hAnsi="Arial" w:cs="Arial"/>
          <w:spacing w:val="-2"/>
          <w:sz w:val="23"/>
          <w:szCs w:val="23"/>
        </w:rPr>
        <w:t xml:space="preserve">BidNet® will not allow a Vendor to modify, save, nor upload their proposal after the submittal date and time have passed.  </w:t>
      </w:r>
      <w:r>
        <w:rPr>
          <w:rFonts w:ascii="Arial" w:hAnsi="Arial" w:cs="Arial"/>
          <w:spacing w:val="-2"/>
          <w:sz w:val="23"/>
          <w:szCs w:val="23"/>
        </w:rPr>
        <w:t xml:space="preserve">It is </w:t>
      </w:r>
      <w:r w:rsidRPr="00860BFF">
        <w:rPr>
          <w:rFonts w:ascii="Arial" w:hAnsi="Arial" w:cs="Arial"/>
          <w:b/>
          <w:spacing w:val="-2"/>
          <w:sz w:val="23"/>
          <w:szCs w:val="23"/>
          <w:u w:val="single"/>
        </w:rPr>
        <w:t>highly</w:t>
      </w:r>
      <w:r w:rsidR="008632D6">
        <w:rPr>
          <w:rFonts w:ascii="Arial" w:hAnsi="Arial" w:cs="Arial"/>
          <w:b/>
          <w:spacing w:val="-2"/>
          <w:sz w:val="23"/>
          <w:szCs w:val="23"/>
        </w:rPr>
        <w:t xml:space="preserve"> </w:t>
      </w:r>
      <w:r w:rsidRPr="00860BFF">
        <w:rPr>
          <w:rFonts w:ascii="Arial" w:hAnsi="Arial" w:cs="Arial"/>
          <w:b/>
          <w:spacing w:val="-2"/>
          <w:sz w:val="23"/>
          <w:szCs w:val="23"/>
          <w:u w:val="single"/>
        </w:rPr>
        <w:t>recommended</w:t>
      </w:r>
      <w:r>
        <w:rPr>
          <w:rFonts w:ascii="Arial" w:hAnsi="Arial" w:cs="Arial"/>
          <w:b/>
          <w:spacing w:val="-2"/>
          <w:sz w:val="23"/>
          <w:szCs w:val="23"/>
        </w:rPr>
        <w:t xml:space="preserve"> </w:t>
      </w:r>
      <w:r>
        <w:rPr>
          <w:rFonts w:ascii="Arial" w:hAnsi="Arial" w:cs="Arial"/>
          <w:spacing w:val="-2"/>
          <w:sz w:val="23"/>
          <w:szCs w:val="23"/>
        </w:rPr>
        <w:t xml:space="preserve">that as a proposing Vendor you do not wait until the last minute to submit your proposal.  </w:t>
      </w:r>
    </w:p>
    <w:p w14:paraId="1A19D26C" w14:textId="77777777" w:rsidR="00860BFF" w:rsidRDefault="00860BFF" w:rsidP="00927462">
      <w:pPr>
        <w:keepNext/>
        <w:widowControl/>
        <w:tabs>
          <w:tab w:val="left" w:pos="-720"/>
          <w:tab w:val="left" w:pos="0"/>
        </w:tabs>
        <w:suppressAutoHyphens/>
        <w:ind w:left="540"/>
        <w:jc w:val="both"/>
        <w:rPr>
          <w:rFonts w:ascii="Arial" w:hAnsi="Arial" w:cs="Arial"/>
          <w:spacing w:val="-2"/>
          <w:sz w:val="23"/>
          <w:szCs w:val="23"/>
        </w:rPr>
      </w:pPr>
    </w:p>
    <w:p w14:paraId="245FB8B6" w14:textId="220089C8" w:rsidR="00860BFF" w:rsidRDefault="00713695" w:rsidP="00927462">
      <w:pPr>
        <w:keepNext/>
        <w:widowControl/>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Late </w:t>
      </w:r>
      <w:r w:rsidR="00B048EC" w:rsidRPr="00B409DB">
        <w:rPr>
          <w:rFonts w:ascii="Arial" w:hAnsi="Arial" w:cs="Arial"/>
          <w:spacing w:val="-2"/>
          <w:sz w:val="23"/>
          <w:szCs w:val="23"/>
        </w:rPr>
        <w:t>Proposals</w:t>
      </w:r>
      <w:r w:rsidRPr="00B409DB">
        <w:rPr>
          <w:rFonts w:ascii="Arial" w:hAnsi="Arial" w:cs="Arial"/>
          <w:spacing w:val="-2"/>
          <w:sz w:val="23"/>
          <w:szCs w:val="23"/>
        </w:rPr>
        <w:t xml:space="preserve"> will not be acc</w:t>
      </w:r>
      <w:r w:rsidR="00E3132B" w:rsidRPr="00B409DB">
        <w:rPr>
          <w:rFonts w:ascii="Arial" w:hAnsi="Arial" w:cs="Arial"/>
          <w:spacing w:val="-2"/>
          <w:sz w:val="23"/>
          <w:szCs w:val="23"/>
        </w:rPr>
        <w:t>epted</w:t>
      </w:r>
      <w:r w:rsidRPr="00B409DB">
        <w:rPr>
          <w:rFonts w:ascii="Arial" w:hAnsi="Arial" w:cs="Arial"/>
          <w:spacing w:val="-2"/>
          <w:sz w:val="23"/>
          <w:szCs w:val="23"/>
        </w:rPr>
        <w:t xml:space="preserve">.  Sole responsibility rests with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to </w:t>
      </w:r>
      <w:r w:rsidR="00E3132B" w:rsidRPr="00B409DB">
        <w:rPr>
          <w:rFonts w:ascii="Arial" w:hAnsi="Arial" w:cs="Arial"/>
          <w:spacing w:val="-2"/>
          <w:sz w:val="23"/>
          <w:szCs w:val="23"/>
        </w:rPr>
        <w:t>ensure</w:t>
      </w:r>
      <w:r w:rsidRPr="00B409DB">
        <w:rPr>
          <w:rFonts w:ascii="Arial" w:hAnsi="Arial" w:cs="Arial"/>
          <w:spacing w:val="-2"/>
          <w:sz w:val="23"/>
          <w:szCs w:val="23"/>
        </w:rPr>
        <w:t xml:space="preserve"> that its </w:t>
      </w:r>
      <w:r w:rsidR="00094091" w:rsidRPr="00B409DB">
        <w:rPr>
          <w:rFonts w:ascii="Arial" w:hAnsi="Arial" w:cs="Arial"/>
          <w:spacing w:val="-2"/>
          <w:sz w:val="23"/>
          <w:szCs w:val="23"/>
        </w:rPr>
        <w:t>Proposal</w:t>
      </w:r>
      <w:r w:rsidRPr="00B409DB">
        <w:rPr>
          <w:rFonts w:ascii="Arial" w:hAnsi="Arial" w:cs="Arial"/>
          <w:spacing w:val="-2"/>
          <w:sz w:val="23"/>
          <w:szCs w:val="23"/>
        </w:rPr>
        <w:t xml:space="preserve"> is</w:t>
      </w:r>
      <w:r w:rsidR="00860BFF">
        <w:rPr>
          <w:rFonts w:ascii="Arial" w:hAnsi="Arial" w:cs="Arial"/>
          <w:spacing w:val="-2"/>
          <w:sz w:val="23"/>
          <w:szCs w:val="23"/>
        </w:rPr>
        <w:t xml:space="preserve"> completely</w:t>
      </w:r>
      <w:r w:rsidRPr="00B409DB">
        <w:rPr>
          <w:rFonts w:ascii="Arial" w:hAnsi="Arial" w:cs="Arial"/>
          <w:spacing w:val="-2"/>
          <w:sz w:val="23"/>
          <w:szCs w:val="23"/>
        </w:rPr>
        <w:t xml:space="preserve"> </w:t>
      </w:r>
      <w:r w:rsidR="00E3132B" w:rsidRPr="00B409DB">
        <w:rPr>
          <w:rFonts w:ascii="Arial" w:hAnsi="Arial" w:cs="Arial"/>
          <w:spacing w:val="-2"/>
          <w:sz w:val="23"/>
          <w:szCs w:val="23"/>
        </w:rPr>
        <w:t xml:space="preserve">uploaded through the Vendor portal of BidNet® or are </w:t>
      </w:r>
      <w:r w:rsidRPr="00B409DB">
        <w:rPr>
          <w:rFonts w:ascii="Arial" w:hAnsi="Arial" w:cs="Arial"/>
          <w:spacing w:val="-2"/>
          <w:sz w:val="23"/>
          <w:szCs w:val="23"/>
        </w:rPr>
        <w:t>received in the Purchasing Office prior to the submission deadline.</w:t>
      </w:r>
      <w:r w:rsidR="00E3132B" w:rsidRPr="00B409DB">
        <w:rPr>
          <w:rFonts w:ascii="Arial" w:hAnsi="Arial" w:cs="Arial"/>
          <w:spacing w:val="-2"/>
          <w:sz w:val="23"/>
          <w:szCs w:val="23"/>
        </w:rPr>
        <w:t xml:space="preserve">  </w:t>
      </w:r>
      <w:r w:rsidR="00860BFF">
        <w:rPr>
          <w:rFonts w:ascii="Arial" w:hAnsi="Arial" w:cs="Arial"/>
          <w:spacing w:val="-2"/>
          <w:sz w:val="23"/>
          <w:szCs w:val="23"/>
        </w:rPr>
        <w:t xml:space="preserve"> </w:t>
      </w:r>
    </w:p>
    <w:p w14:paraId="4F782962" w14:textId="77777777" w:rsidR="00860BFF" w:rsidRDefault="00860BFF" w:rsidP="00927462">
      <w:pPr>
        <w:keepNext/>
        <w:widowControl/>
        <w:tabs>
          <w:tab w:val="left" w:pos="-720"/>
          <w:tab w:val="left" w:pos="0"/>
        </w:tabs>
        <w:suppressAutoHyphens/>
        <w:ind w:left="540"/>
        <w:jc w:val="both"/>
        <w:rPr>
          <w:rFonts w:ascii="Arial" w:hAnsi="Arial" w:cs="Arial"/>
          <w:spacing w:val="-2"/>
          <w:sz w:val="23"/>
          <w:szCs w:val="23"/>
        </w:rPr>
      </w:pPr>
    </w:p>
    <w:p w14:paraId="5313BA1D" w14:textId="1884827D" w:rsidR="00E3132B" w:rsidRPr="00B409DB" w:rsidRDefault="00E3132B" w:rsidP="00927462">
      <w:pPr>
        <w:keepNext/>
        <w:widowControl/>
        <w:tabs>
          <w:tab w:val="left" w:pos="-720"/>
          <w:tab w:val="left" w:pos="0"/>
        </w:tabs>
        <w:suppressAutoHyphens/>
        <w:ind w:left="540"/>
        <w:jc w:val="both"/>
        <w:rPr>
          <w:rFonts w:ascii="Arial" w:hAnsi="Arial" w:cs="Arial"/>
          <w:spacing w:val="-2"/>
          <w:sz w:val="23"/>
          <w:szCs w:val="23"/>
        </w:rPr>
      </w:pPr>
      <w:r w:rsidRPr="00860BFF">
        <w:rPr>
          <w:rFonts w:ascii="Arial" w:hAnsi="Arial" w:cs="Arial"/>
          <w:spacing w:val="-2"/>
          <w:sz w:val="23"/>
          <w:szCs w:val="23"/>
        </w:rPr>
        <w:t>All</w:t>
      </w:r>
      <w:r w:rsidRPr="00B409DB">
        <w:rPr>
          <w:rFonts w:ascii="Arial" w:hAnsi="Arial" w:cs="Arial"/>
          <w:spacing w:val="-2"/>
          <w:sz w:val="23"/>
          <w:szCs w:val="23"/>
        </w:rPr>
        <w:t xml:space="preserve"> physical proposals received in the Purchasing Office after the submittal date and time will be immediately rejected without consideration.  </w:t>
      </w:r>
    </w:p>
    <w:p w14:paraId="401A97E7" w14:textId="77777777" w:rsidR="00713695" w:rsidRPr="00B409DB" w:rsidRDefault="00713695" w:rsidP="00713695">
      <w:pPr>
        <w:keepNext/>
        <w:widowControl/>
        <w:tabs>
          <w:tab w:val="left" w:pos="-720"/>
          <w:tab w:val="left" w:pos="0"/>
        </w:tabs>
        <w:suppressAutoHyphens/>
        <w:ind w:left="720" w:hanging="720"/>
        <w:jc w:val="both"/>
        <w:rPr>
          <w:rFonts w:ascii="Arial" w:hAnsi="Arial" w:cs="Arial"/>
          <w:spacing w:val="-2"/>
          <w:sz w:val="23"/>
          <w:szCs w:val="23"/>
        </w:rPr>
      </w:pPr>
    </w:p>
    <w:p w14:paraId="57424113" w14:textId="33C19349" w:rsidR="00713695" w:rsidRPr="00B409DB" w:rsidRDefault="00713695" w:rsidP="00710FBF">
      <w:pPr>
        <w:pStyle w:val="ListParagraph"/>
        <w:keepNext/>
        <w:keepLines/>
        <w:numPr>
          <w:ilvl w:val="0"/>
          <w:numId w:val="11"/>
        </w:numPr>
        <w:tabs>
          <w:tab w:val="left" w:pos="-720"/>
        </w:tabs>
        <w:suppressAutoHyphens/>
        <w:ind w:left="540" w:hanging="540"/>
        <w:jc w:val="both"/>
        <w:rPr>
          <w:rFonts w:ascii="Arial" w:hAnsi="Arial" w:cs="Arial"/>
          <w:b/>
          <w:spacing w:val="-2"/>
          <w:sz w:val="23"/>
          <w:szCs w:val="23"/>
          <w:u w:val="single"/>
        </w:rPr>
      </w:pPr>
      <w:r w:rsidRPr="00B409DB">
        <w:rPr>
          <w:rFonts w:ascii="Arial" w:hAnsi="Arial" w:cs="Arial"/>
          <w:b/>
          <w:spacing w:val="-2"/>
          <w:sz w:val="23"/>
          <w:szCs w:val="23"/>
          <w:u w:val="single"/>
        </w:rPr>
        <w:t xml:space="preserve">MISTAKES IN </w:t>
      </w:r>
      <w:r w:rsidR="00094091" w:rsidRPr="00B409DB">
        <w:rPr>
          <w:rFonts w:ascii="Arial" w:hAnsi="Arial" w:cs="Arial"/>
          <w:b/>
          <w:spacing w:val="-2"/>
          <w:sz w:val="23"/>
          <w:szCs w:val="23"/>
          <w:u w:val="single"/>
        </w:rPr>
        <w:t>PROPOSAL</w:t>
      </w:r>
    </w:p>
    <w:p w14:paraId="23C74CAC" w14:textId="77777777" w:rsidR="00713695" w:rsidRPr="00B409DB" w:rsidRDefault="00713695" w:rsidP="00713695">
      <w:pPr>
        <w:tabs>
          <w:tab w:val="left" w:pos="-720"/>
        </w:tabs>
        <w:suppressAutoHyphens/>
        <w:jc w:val="both"/>
        <w:rPr>
          <w:rFonts w:ascii="Arial" w:hAnsi="Arial" w:cs="Arial"/>
          <w:b/>
          <w:spacing w:val="-2"/>
          <w:sz w:val="23"/>
          <w:szCs w:val="23"/>
          <w:u w:val="single"/>
        </w:rPr>
      </w:pPr>
    </w:p>
    <w:p w14:paraId="2FD52300" w14:textId="63AF1512" w:rsidR="00713695" w:rsidRPr="00B409DB" w:rsidRDefault="00713695" w:rsidP="00927462">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Prior to the deadline for submission of </w:t>
      </w:r>
      <w:r w:rsidR="00B048EC" w:rsidRPr="00B409DB">
        <w:rPr>
          <w:rFonts w:ascii="Arial" w:hAnsi="Arial" w:cs="Arial"/>
          <w:spacing w:val="-2"/>
          <w:sz w:val="23"/>
          <w:szCs w:val="23"/>
        </w:rPr>
        <w:t>Proposals</w:t>
      </w:r>
      <w:r w:rsidRPr="00B409DB">
        <w:rPr>
          <w:rFonts w:ascii="Arial" w:hAnsi="Arial" w:cs="Arial"/>
          <w:spacing w:val="-2"/>
          <w:sz w:val="23"/>
          <w:szCs w:val="23"/>
        </w:rPr>
        <w:t xml:space="preserve">, a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may correct a mistake or withdraw its </w:t>
      </w:r>
      <w:r w:rsidR="00094091" w:rsidRPr="00B409DB">
        <w:rPr>
          <w:rFonts w:ascii="Arial" w:hAnsi="Arial" w:cs="Arial"/>
          <w:spacing w:val="-2"/>
          <w:sz w:val="23"/>
          <w:szCs w:val="23"/>
        </w:rPr>
        <w:t>Proposal</w:t>
      </w:r>
      <w:r w:rsidRPr="00B409DB">
        <w:rPr>
          <w:rFonts w:ascii="Arial" w:hAnsi="Arial" w:cs="Arial"/>
          <w:spacing w:val="-2"/>
          <w:sz w:val="23"/>
          <w:szCs w:val="23"/>
        </w:rPr>
        <w:t xml:space="preserve">.  </w:t>
      </w:r>
      <w:r w:rsidR="00094091" w:rsidRPr="00B409DB">
        <w:rPr>
          <w:rFonts w:ascii="Arial" w:hAnsi="Arial" w:cs="Arial"/>
          <w:spacing w:val="-2"/>
          <w:sz w:val="23"/>
          <w:szCs w:val="23"/>
        </w:rPr>
        <w:t>Proposal</w:t>
      </w:r>
      <w:r w:rsidRPr="00B409DB">
        <w:rPr>
          <w:rFonts w:ascii="Arial" w:hAnsi="Arial" w:cs="Arial"/>
          <w:spacing w:val="-2"/>
          <w:sz w:val="23"/>
          <w:szCs w:val="23"/>
        </w:rPr>
        <w:t xml:space="preserve"> may be withdrawn provided the request is received prior to the deadline for </w:t>
      </w:r>
      <w:r w:rsidR="00094091" w:rsidRPr="00B409DB">
        <w:rPr>
          <w:rFonts w:ascii="Arial" w:hAnsi="Arial" w:cs="Arial"/>
          <w:spacing w:val="-2"/>
          <w:sz w:val="23"/>
          <w:szCs w:val="23"/>
        </w:rPr>
        <w:t>Proposal</w:t>
      </w:r>
      <w:r w:rsidRPr="00B409DB">
        <w:rPr>
          <w:rFonts w:ascii="Arial" w:hAnsi="Arial" w:cs="Arial"/>
          <w:spacing w:val="-2"/>
          <w:sz w:val="23"/>
          <w:szCs w:val="23"/>
        </w:rPr>
        <w:t xml:space="preserve"> submission.  All such requests must be in writing</w:t>
      </w:r>
      <w:r w:rsidR="00E3132B" w:rsidRPr="00B409DB">
        <w:rPr>
          <w:rFonts w:ascii="Arial" w:hAnsi="Arial" w:cs="Arial"/>
          <w:spacing w:val="-2"/>
          <w:sz w:val="23"/>
          <w:szCs w:val="23"/>
        </w:rPr>
        <w:t xml:space="preserve"> via email</w:t>
      </w:r>
      <w:r w:rsidRPr="00B409DB">
        <w:rPr>
          <w:rFonts w:ascii="Arial" w:hAnsi="Arial" w:cs="Arial"/>
          <w:spacing w:val="-2"/>
          <w:sz w:val="23"/>
          <w:szCs w:val="23"/>
        </w:rPr>
        <w:t xml:space="preserve">, and shall state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number and submittal deadline.  </w:t>
      </w:r>
    </w:p>
    <w:p w14:paraId="1EAC798A" w14:textId="77777777" w:rsidR="00713695" w:rsidRPr="00B409DB" w:rsidRDefault="00713695" w:rsidP="00927462">
      <w:pPr>
        <w:keepNext/>
        <w:keepLines/>
        <w:tabs>
          <w:tab w:val="left" w:pos="-720"/>
          <w:tab w:val="left" w:pos="0"/>
        </w:tabs>
        <w:suppressAutoHyphens/>
        <w:ind w:left="540"/>
        <w:jc w:val="both"/>
        <w:rPr>
          <w:rFonts w:ascii="Arial" w:hAnsi="Arial" w:cs="Arial"/>
          <w:spacing w:val="-2"/>
          <w:sz w:val="23"/>
          <w:szCs w:val="23"/>
        </w:rPr>
      </w:pPr>
    </w:p>
    <w:p w14:paraId="59BF61FF" w14:textId="721EB410" w:rsidR="00713695" w:rsidRPr="00B409DB" w:rsidRDefault="00713695" w:rsidP="00927462">
      <w:pPr>
        <w:keepNext/>
        <w:keepLines/>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After </w:t>
      </w:r>
      <w:r w:rsidR="00B048EC" w:rsidRPr="00B409DB">
        <w:rPr>
          <w:rFonts w:ascii="Arial" w:hAnsi="Arial" w:cs="Arial"/>
          <w:spacing w:val="-2"/>
          <w:sz w:val="23"/>
          <w:szCs w:val="23"/>
        </w:rPr>
        <w:t>Proposals</w:t>
      </w:r>
      <w:r w:rsidRPr="00B409DB">
        <w:rPr>
          <w:rFonts w:ascii="Arial" w:hAnsi="Arial" w:cs="Arial"/>
          <w:spacing w:val="-2"/>
          <w:sz w:val="23"/>
          <w:szCs w:val="23"/>
        </w:rPr>
        <w:t xml:space="preserve"> are opened, but prior to award, a mistake may be corrected only if it is a mistake in fact and not a mistake in judgment, the intent of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is obvious, and only if the initial </w:t>
      </w:r>
      <w:r w:rsidR="00094091" w:rsidRPr="00B409DB">
        <w:rPr>
          <w:rFonts w:ascii="Arial" w:hAnsi="Arial" w:cs="Arial"/>
          <w:spacing w:val="-2"/>
          <w:sz w:val="23"/>
          <w:szCs w:val="23"/>
        </w:rPr>
        <w:t>Proposal</w:t>
      </w:r>
      <w:r w:rsidRPr="00B409DB">
        <w:rPr>
          <w:rFonts w:ascii="Arial" w:hAnsi="Arial" w:cs="Arial"/>
          <w:spacing w:val="-2"/>
          <w:sz w:val="23"/>
          <w:szCs w:val="23"/>
        </w:rPr>
        <w:t xml:space="preserve"> is in substantial compliance and the correction does not improve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's competitive position.  </w:t>
      </w:r>
    </w:p>
    <w:p w14:paraId="1E1F5CB0" w14:textId="77777777" w:rsidR="00713695" w:rsidRPr="00B409DB" w:rsidRDefault="00713695" w:rsidP="00927462">
      <w:pPr>
        <w:tabs>
          <w:tab w:val="left" w:pos="-720"/>
          <w:tab w:val="left" w:pos="0"/>
        </w:tabs>
        <w:suppressAutoHyphens/>
        <w:ind w:left="540"/>
        <w:jc w:val="both"/>
        <w:rPr>
          <w:rFonts w:ascii="Arial" w:hAnsi="Arial" w:cs="Arial"/>
          <w:spacing w:val="-2"/>
          <w:sz w:val="23"/>
          <w:szCs w:val="23"/>
        </w:rPr>
      </w:pPr>
    </w:p>
    <w:p w14:paraId="343398BD" w14:textId="3DC6B954" w:rsidR="00713695" w:rsidRPr="00B409DB" w:rsidRDefault="00713695" w:rsidP="00927462">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For purposes of clarification, substantial compliance refers to errors that are not material and do not invalidate the legitimacy of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Mistakes in form, but not in substance, may be corrected.  The low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will not be permitted to correct a </w:t>
      </w:r>
      <w:r w:rsidR="00094091" w:rsidRPr="00B409DB">
        <w:rPr>
          <w:rFonts w:ascii="Arial" w:hAnsi="Arial" w:cs="Arial"/>
          <w:spacing w:val="-2"/>
          <w:sz w:val="23"/>
          <w:szCs w:val="23"/>
        </w:rPr>
        <w:t>Proposal</w:t>
      </w:r>
      <w:r w:rsidRPr="00B409DB">
        <w:rPr>
          <w:rFonts w:ascii="Arial" w:hAnsi="Arial" w:cs="Arial"/>
          <w:spacing w:val="-2"/>
          <w:sz w:val="23"/>
          <w:szCs w:val="23"/>
        </w:rPr>
        <w:t xml:space="preserve"> for errors in judgment.</w:t>
      </w:r>
    </w:p>
    <w:p w14:paraId="3A776B78" w14:textId="77777777" w:rsidR="00713695" w:rsidRPr="00B409DB" w:rsidRDefault="00713695" w:rsidP="00927462">
      <w:pPr>
        <w:tabs>
          <w:tab w:val="left" w:pos="-720"/>
        </w:tabs>
        <w:suppressAutoHyphens/>
        <w:ind w:left="540"/>
        <w:jc w:val="both"/>
        <w:rPr>
          <w:rFonts w:ascii="Arial" w:hAnsi="Arial" w:cs="Arial"/>
          <w:spacing w:val="-2"/>
          <w:sz w:val="23"/>
          <w:szCs w:val="23"/>
        </w:rPr>
      </w:pPr>
    </w:p>
    <w:p w14:paraId="1262A826" w14:textId="58207F87" w:rsidR="00713695" w:rsidRPr="00B409DB" w:rsidRDefault="00713695" w:rsidP="00927462">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When a mistake or omission is not evident on the face of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and prior to award, and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points out an error and supplies documentation with clear and objective evidence,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shall be rejected without correction, and </w:t>
      </w:r>
      <w:r w:rsidR="00B048EC" w:rsidRPr="00B409DB">
        <w:rPr>
          <w:rFonts w:ascii="Arial" w:hAnsi="Arial" w:cs="Arial"/>
          <w:spacing w:val="-2"/>
          <w:sz w:val="23"/>
          <w:szCs w:val="23"/>
        </w:rPr>
        <w:t>Proposing Vendor</w:t>
      </w:r>
      <w:r w:rsidRPr="00B409DB">
        <w:rPr>
          <w:rFonts w:ascii="Arial" w:hAnsi="Arial" w:cs="Arial"/>
          <w:spacing w:val="-2"/>
          <w:sz w:val="23"/>
          <w:szCs w:val="23"/>
        </w:rPr>
        <w:t>’s Security, if any, will not be forfeited.</w:t>
      </w:r>
    </w:p>
    <w:p w14:paraId="6DD96D34" w14:textId="77777777" w:rsidR="00713695" w:rsidRPr="00B409DB" w:rsidRDefault="00713695" w:rsidP="00927462">
      <w:pPr>
        <w:tabs>
          <w:tab w:val="left" w:pos="-720"/>
        </w:tabs>
        <w:suppressAutoHyphens/>
        <w:ind w:left="540"/>
        <w:jc w:val="both"/>
        <w:rPr>
          <w:rFonts w:ascii="Arial" w:hAnsi="Arial" w:cs="Arial"/>
          <w:spacing w:val="-2"/>
          <w:sz w:val="23"/>
          <w:szCs w:val="23"/>
        </w:rPr>
      </w:pPr>
    </w:p>
    <w:p w14:paraId="493F54F5" w14:textId="12B0354B" w:rsidR="00713695" w:rsidRPr="00B409DB" w:rsidRDefault="00713695" w:rsidP="00927462">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After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opening, an otherwise low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will not be permitted to delete exceptions to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conditions or specifications which affect price or substantive obligations; however,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will be permitted the opportunity to furnish other information called for by the </w:t>
      </w:r>
      <w:r w:rsidR="00BE1175">
        <w:rPr>
          <w:rFonts w:ascii="Arial" w:hAnsi="Arial" w:cs="Arial"/>
          <w:spacing w:val="-2"/>
          <w:sz w:val="23"/>
          <w:szCs w:val="23"/>
        </w:rPr>
        <w:t>RFP</w:t>
      </w:r>
      <w:r w:rsidRPr="00B409DB">
        <w:rPr>
          <w:rFonts w:ascii="Arial" w:hAnsi="Arial" w:cs="Arial"/>
          <w:spacing w:val="-2"/>
          <w:sz w:val="23"/>
          <w:szCs w:val="23"/>
        </w:rPr>
        <w:t xml:space="preserve"> and not supplied due to oversight, so long as it does not affect responsiveness.</w:t>
      </w:r>
    </w:p>
    <w:p w14:paraId="1DAB1897" w14:textId="77777777" w:rsidR="00713695" w:rsidRPr="00B409DB" w:rsidRDefault="00713695" w:rsidP="00927462">
      <w:pPr>
        <w:tabs>
          <w:tab w:val="left" w:pos="-720"/>
        </w:tabs>
        <w:suppressAutoHyphens/>
        <w:ind w:left="540"/>
        <w:jc w:val="both"/>
        <w:rPr>
          <w:rFonts w:ascii="Arial" w:hAnsi="Arial" w:cs="Arial"/>
          <w:spacing w:val="-2"/>
          <w:sz w:val="23"/>
          <w:szCs w:val="23"/>
        </w:rPr>
      </w:pPr>
    </w:p>
    <w:p w14:paraId="47DB2DAD" w14:textId="4B26104D" w:rsidR="00713695" w:rsidRPr="00B409DB" w:rsidRDefault="00713695" w:rsidP="00927462">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After award, no mistakes may be corrected, and in lieu of </w:t>
      </w:r>
      <w:r w:rsidR="00094091" w:rsidRPr="00B409DB">
        <w:rPr>
          <w:rFonts w:ascii="Arial" w:hAnsi="Arial" w:cs="Arial"/>
          <w:spacing w:val="-2"/>
          <w:sz w:val="23"/>
          <w:szCs w:val="23"/>
        </w:rPr>
        <w:t>Proposal</w:t>
      </w:r>
      <w:r w:rsidRPr="00B409DB">
        <w:rPr>
          <w:rFonts w:ascii="Arial" w:hAnsi="Arial" w:cs="Arial"/>
          <w:spacing w:val="-2"/>
          <w:sz w:val="23"/>
          <w:szCs w:val="23"/>
        </w:rPr>
        <w:t xml:space="preserve"> correction, Thornton may permit a low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alleging a material mistake of fact to withdraw its </w:t>
      </w:r>
      <w:r w:rsidR="00094091" w:rsidRPr="00B409DB">
        <w:rPr>
          <w:rFonts w:ascii="Arial" w:hAnsi="Arial" w:cs="Arial"/>
          <w:spacing w:val="-2"/>
          <w:sz w:val="23"/>
          <w:szCs w:val="23"/>
        </w:rPr>
        <w:t>Proposal</w:t>
      </w:r>
      <w:r w:rsidRPr="00B409DB">
        <w:rPr>
          <w:rFonts w:ascii="Arial" w:hAnsi="Arial" w:cs="Arial"/>
          <w:spacing w:val="-2"/>
          <w:sz w:val="23"/>
          <w:szCs w:val="23"/>
        </w:rPr>
        <w:t xml:space="preserve"> when there is reasonable proof that a mistake was made and the intended </w:t>
      </w:r>
      <w:r w:rsidR="00094091" w:rsidRPr="00B409DB">
        <w:rPr>
          <w:rFonts w:ascii="Arial" w:hAnsi="Arial" w:cs="Arial"/>
          <w:spacing w:val="-2"/>
          <w:sz w:val="23"/>
          <w:szCs w:val="23"/>
        </w:rPr>
        <w:t>Proposal</w:t>
      </w:r>
      <w:r w:rsidRPr="00B409DB">
        <w:rPr>
          <w:rFonts w:ascii="Arial" w:hAnsi="Arial" w:cs="Arial"/>
          <w:spacing w:val="-2"/>
          <w:sz w:val="23"/>
          <w:szCs w:val="23"/>
        </w:rPr>
        <w:t xml:space="preserve"> cannot be ascertained with reasonable certainty; however, Thornton may, at its sole discretion, retain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’s </w:t>
      </w:r>
      <w:r w:rsidR="00094091" w:rsidRPr="00B409DB">
        <w:rPr>
          <w:rFonts w:ascii="Arial" w:hAnsi="Arial" w:cs="Arial"/>
          <w:spacing w:val="-2"/>
          <w:sz w:val="23"/>
          <w:szCs w:val="23"/>
        </w:rPr>
        <w:t>Proposal</w:t>
      </w:r>
      <w:r w:rsidRPr="00B409DB">
        <w:rPr>
          <w:rFonts w:ascii="Arial" w:hAnsi="Arial" w:cs="Arial"/>
          <w:spacing w:val="-2"/>
          <w:sz w:val="23"/>
          <w:szCs w:val="23"/>
        </w:rPr>
        <w:t xml:space="preserve"> Security to compensate for damages which may be incurred in nullifying the award.</w:t>
      </w:r>
    </w:p>
    <w:p w14:paraId="3E741100" w14:textId="77777777" w:rsidR="00713695" w:rsidRPr="00B409DB" w:rsidRDefault="00713695" w:rsidP="00927462">
      <w:pPr>
        <w:tabs>
          <w:tab w:val="left" w:pos="-720"/>
        </w:tabs>
        <w:suppressAutoHyphens/>
        <w:ind w:left="540"/>
        <w:jc w:val="both"/>
        <w:rPr>
          <w:rFonts w:ascii="Arial" w:hAnsi="Arial" w:cs="Arial"/>
          <w:spacing w:val="-2"/>
          <w:sz w:val="23"/>
          <w:szCs w:val="23"/>
        </w:rPr>
      </w:pPr>
    </w:p>
    <w:p w14:paraId="05BD0DF6" w14:textId="33857394" w:rsidR="00713695" w:rsidRPr="00B409DB" w:rsidRDefault="00713695" w:rsidP="00927462">
      <w:pPr>
        <w:tabs>
          <w:tab w:val="left" w:pos="-720"/>
          <w:tab w:val="left" w:pos="0"/>
        </w:tabs>
        <w:suppressAutoHyphens/>
        <w:ind w:left="540"/>
        <w:jc w:val="both"/>
        <w:rPr>
          <w:rFonts w:ascii="Arial" w:hAnsi="Arial" w:cs="Arial"/>
          <w:b/>
          <w:spacing w:val="-2"/>
          <w:sz w:val="23"/>
          <w:szCs w:val="23"/>
        </w:rPr>
      </w:pPr>
      <w:r w:rsidRPr="00B409DB">
        <w:rPr>
          <w:rFonts w:ascii="Arial" w:hAnsi="Arial" w:cs="Arial"/>
          <w:spacing w:val="-2"/>
          <w:sz w:val="23"/>
          <w:szCs w:val="23"/>
        </w:rPr>
        <w:t xml:space="preserve">Nothing in this section is intended to prohibit Thornton from accepting a voluntary reduction in price from a low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after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submission deadline or providing that such a reduction is not conditioned on, or results in, the modification or deletion of any conditions contained in the </w:t>
      </w:r>
      <w:r w:rsidR="00BE1175">
        <w:rPr>
          <w:rFonts w:ascii="Arial" w:hAnsi="Arial" w:cs="Arial"/>
          <w:spacing w:val="-2"/>
          <w:sz w:val="23"/>
          <w:szCs w:val="23"/>
        </w:rPr>
        <w:t>RFP</w:t>
      </w:r>
      <w:r w:rsidRPr="00B409DB">
        <w:rPr>
          <w:rFonts w:ascii="Arial" w:hAnsi="Arial" w:cs="Arial"/>
          <w:spacing w:val="-2"/>
          <w:sz w:val="23"/>
          <w:szCs w:val="23"/>
        </w:rPr>
        <w:t xml:space="preserve">. </w:t>
      </w:r>
    </w:p>
    <w:p w14:paraId="40CD4B7E" w14:textId="77777777" w:rsidR="00713695" w:rsidRPr="00B409DB" w:rsidRDefault="00713695" w:rsidP="00713695">
      <w:pPr>
        <w:tabs>
          <w:tab w:val="left" w:pos="-720"/>
          <w:tab w:val="left" w:pos="0"/>
        </w:tabs>
        <w:suppressAutoHyphens/>
        <w:ind w:left="720" w:hanging="720"/>
        <w:jc w:val="both"/>
        <w:rPr>
          <w:rFonts w:ascii="Arial" w:hAnsi="Arial" w:cs="Arial"/>
          <w:spacing w:val="-2"/>
          <w:sz w:val="23"/>
          <w:szCs w:val="23"/>
        </w:rPr>
      </w:pPr>
    </w:p>
    <w:p w14:paraId="1ED5F24C" w14:textId="463A476E" w:rsidR="00713695" w:rsidRPr="00B409DB" w:rsidRDefault="00713695" w:rsidP="00710FBF">
      <w:pPr>
        <w:pStyle w:val="ListParagraph"/>
        <w:numPr>
          <w:ilvl w:val="0"/>
          <w:numId w:val="11"/>
        </w:numPr>
        <w:tabs>
          <w:tab w:val="left" w:pos="-72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 xml:space="preserve">REJECTION OF </w:t>
      </w:r>
      <w:r w:rsidR="00B048EC" w:rsidRPr="00B409DB">
        <w:rPr>
          <w:rFonts w:ascii="Arial" w:hAnsi="Arial" w:cs="Arial"/>
          <w:b/>
          <w:spacing w:val="-2"/>
          <w:sz w:val="23"/>
          <w:szCs w:val="23"/>
          <w:u w:val="single"/>
        </w:rPr>
        <w:t>PROPOSALS</w:t>
      </w:r>
    </w:p>
    <w:p w14:paraId="10BD1911" w14:textId="77777777" w:rsidR="00713695" w:rsidRPr="00B409DB" w:rsidRDefault="00713695" w:rsidP="00713695">
      <w:pPr>
        <w:tabs>
          <w:tab w:val="left" w:pos="-720"/>
        </w:tabs>
        <w:suppressAutoHyphens/>
        <w:jc w:val="both"/>
        <w:rPr>
          <w:rFonts w:ascii="Arial" w:hAnsi="Arial" w:cs="Arial"/>
          <w:spacing w:val="-2"/>
          <w:sz w:val="23"/>
          <w:szCs w:val="23"/>
        </w:rPr>
      </w:pPr>
    </w:p>
    <w:p w14:paraId="41775148" w14:textId="23385C72" w:rsidR="00713695" w:rsidRPr="00B409DB" w:rsidRDefault="00713695" w:rsidP="00927462">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Thornton shall reserve the right to reject any and all </w:t>
      </w:r>
      <w:r w:rsidR="00B048EC" w:rsidRPr="00B409DB">
        <w:rPr>
          <w:rFonts w:ascii="Arial" w:hAnsi="Arial" w:cs="Arial"/>
          <w:spacing w:val="-2"/>
          <w:sz w:val="23"/>
          <w:szCs w:val="23"/>
        </w:rPr>
        <w:t>Proposals</w:t>
      </w:r>
      <w:r w:rsidRPr="00B409DB">
        <w:rPr>
          <w:rFonts w:ascii="Arial" w:hAnsi="Arial" w:cs="Arial"/>
          <w:spacing w:val="-2"/>
          <w:sz w:val="23"/>
          <w:szCs w:val="23"/>
        </w:rPr>
        <w:t xml:space="preserve">, or any part thereof, and to waive any irregularities or informalities contained in the </w:t>
      </w:r>
      <w:r w:rsidR="00B048EC" w:rsidRPr="00B409DB">
        <w:rPr>
          <w:rFonts w:ascii="Arial" w:hAnsi="Arial" w:cs="Arial"/>
          <w:spacing w:val="-2"/>
          <w:sz w:val="23"/>
          <w:szCs w:val="23"/>
        </w:rPr>
        <w:t>Proposals</w:t>
      </w:r>
      <w:r w:rsidRPr="00B409DB">
        <w:rPr>
          <w:rFonts w:ascii="Arial" w:hAnsi="Arial" w:cs="Arial"/>
          <w:spacing w:val="-2"/>
          <w:sz w:val="23"/>
          <w:szCs w:val="23"/>
        </w:rPr>
        <w:t xml:space="preserve">.  Rejection of </w:t>
      </w:r>
      <w:r w:rsidR="00B048EC" w:rsidRPr="00B409DB">
        <w:rPr>
          <w:rFonts w:ascii="Arial" w:hAnsi="Arial" w:cs="Arial"/>
          <w:spacing w:val="-2"/>
          <w:sz w:val="23"/>
          <w:szCs w:val="23"/>
        </w:rPr>
        <w:t>Proposals</w:t>
      </w:r>
      <w:r w:rsidRPr="00B409DB">
        <w:rPr>
          <w:rFonts w:ascii="Arial" w:hAnsi="Arial" w:cs="Arial"/>
          <w:spacing w:val="-2"/>
          <w:sz w:val="23"/>
          <w:szCs w:val="23"/>
        </w:rPr>
        <w:t xml:space="preserve"> will be based on sound reasoning, and </w:t>
      </w:r>
      <w:r w:rsidR="00B048EC" w:rsidRPr="00B409DB">
        <w:rPr>
          <w:rFonts w:ascii="Arial" w:hAnsi="Arial" w:cs="Arial"/>
          <w:spacing w:val="-2"/>
          <w:sz w:val="23"/>
          <w:szCs w:val="23"/>
        </w:rPr>
        <w:t>Proposals</w:t>
      </w:r>
      <w:r w:rsidRPr="00B409DB">
        <w:rPr>
          <w:rFonts w:ascii="Arial" w:hAnsi="Arial" w:cs="Arial"/>
          <w:spacing w:val="-2"/>
          <w:sz w:val="23"/>
          <w:szCs w:val="23"/>
        </w:rPr>
        <w:t xml:space="preserve"> will not be rejected arbitrarily.  The following criteria may be used as a basis for rejection:</w:t>
      </w:r>
    </w:p>
    <w:p w14:paraId="1976022A" w14:textId="77777777" w:rsidR="00713695" w:rsidRPr="00B409DB" w:rsidRDefault="00713695" w:rsidP="00713695">
      <w:pPr>
        <w:tabs>
          <w:tab w:val="left" w:pos="-720"/>
          <w:tab w:val="left" w:pos="0"/>
        </w:tabs>
        <w:suppressAutoHyphens/>
        <w:ind w:left="720" w:hanging="720"/>
        <w:jc w:val="both"/>
        <w:rPr>
          <w:rFonts w:ascii="Arial" w:hAnsi="Arial" w:cs="Arial"/>
          <w:spacing w:val="-2"/>
          <w:sz w:val="23"/>
          <w:szCs w:val="23"/>
        </w:rPr>
      </w:pPr>
    </w:p>
    <w:p w14:paraId="5F3DB1EA" w14:textId="63B2DD39" w:rsidR="00713695" w:rsidRPr="00FF310C" w:rsidRDefault="00713695" w:rsidP="00927462">
      <w:pPr>
        <w:pStyle w:val="ListParagraph"/>
        <w:numPr>
          <w:ilvl w:val="1"/>
          <w:numId w:val="13"/>
        </w:numPr>
        <w:tabs>
          <w:tab w:val="left" w:pos="-720"/>
          <w:tab w:val="left" w:pos="0"/>
        </w:tabs>
        <w:suppressAutoHyphens/>
        <w:ind w:left="1440" w:hanging="540"/>
        <w:jc w:val="both"/>
        <w:rPr>
          <w:rFonts w:ascii="Arial" w:hAnsi="Arial" w:cs="Arial"/>
          <w:spacing w:val="-2"/>
          <w:sz w:val="23"/>
          <w:szCs w:val="23"/>
        </w:rPr>
      </w:pPr>
      <w:r w:rsidRPr="00FF310C">
        <w:rPr>
          <w:rFonts w:ascii="Arial" w:hAnsi="Arial" w:cs="Arial"/>
          <w:spacing w:val="-2"/>
          <w:sz w:val="23"/>
          <w:szCs w:val="23"/>
        </w:rPr>
        <w:t>Non-responsiveness;</w:t>
      </w:r>
    </w:p>
    <w:p w14:paraId="5CDF41BC" w14:textId="59F97FD2" w:rsidR="00713695" w:rsidRPr="00FF310C" w:rsidRDefault="00713695" w:rsidP="00927462">
      <w:pPr>
        <w:pStyle w:val="ListParagraph"/>
        <w:numPr>
          <w:ilvl w:val="1"/>
          <w:numId w:val="13"/>
        </w:numPr>
        <w:tabs>
          <w:tab w:val="left" w:pos="-720"/>
          <w:tab w:val="left" w:pos="0"/>
        </w:tabs>
        <w:suppressAutoHyphens/>
        <w:ind w:left="1440" w:hanging="540"/>
        <w:jc w:val="both"/>
        <w:rPr>
          <w:rFonts w:ascii="Arial" w:hAnsi="Arial" w:cs="Arial"/>
          <w:spacing w:val="-2"/>
          <w:sz w:val="23"/>
          <w:szCs w:val="23"/>
        </w:rPr>
      </w:pPr>
      <w:r w:rsidRPr="00FF310C">
        <w:rPr>
          <w:rFonts w:ascii="Arial" w:hAnsi="Arial" w:cs="Arial"/>
          <w:spacing w:val="-2"/>
          <w:sz w:val="23"/>
          <w:szCs w:val="23"/>
        </w:rPr>
        <w:t>Non-responsibility;</w:t>
      </w:r>
    </w:p>
    <w:p w14:paraId="7BE9C06E" w14:textId="2E3080B1" w:rsidR="00713695" w:rsidRPr="00FF310C" w:rsidRDefault="00713695" w:rsidP="00927462">
      <w:pPr>
        <w:pStyle w:val="ListParagraph"/>
        <w:numPr>
          <w:ilvl w:val="1"/>
          <w:numId w:val="13"/>
        </w:numPr>
        <w:tabs>
          <w:tab w:val="left" w:pos="-720"/>
          <w:tab w:val="left" w:pos="0"/>
        </w:tabs>
        <w:suppressAutoHyphens/>
        <w:ind w:left="1440" w:hanging="540"/>
        <w:jc w:val="both"/>
        <w:rPr>
          <w:rFonts w:ascii="Arial" w:hAnsi="Arial" w:cs="Arial"/>
          <w:spacing w:val="-2"/>
          <w:sz w:val="23"/>
          <w:szCs w:val="23"/>
        </w:rPr>
      </w:pPr>
      <w:r w:rsidRPr="00FF310C">
        <w:rPr>
          <w:rFonts w:ascii="Arial" w:hAnsi="Arial" w:cs="Arial"/>
          <w:spacing w:val="-2"/>
          <w:sz w:val="23"/>
          <w:szCs w:val="23"/>
        </w:rPr>
        <w:t>Lack of trustworthiness;</w:t>
      </w:r>
    </w:p>
    <w:p w14:paraId="518834D2" w14:textId="434ADB3C" w:rsidR="00713695" w:rsidRPr="00FF310C" w:rsidRDefault="00713695" w:rsidP="00927462">
      <w:pPr>
        <w:pStyle w:val="ListParagraph"/>
        <w:numPr>
          <w:ilvl w:val="1"/>
          <w:numId w:val="13"/>
        </w:numPr>
        <w:tabs>
          <w:tab w:val="left" w:pos="-720"/>
          <w:tab w:val="left" w:pos="0"/>
        </w:tabs>
        <w:suppressAutoHyphens/>
        <w:ind w:left="1440" w:hanging="540"/>
        <w:jc w:val="both"/>
        <w:rPr>
          <w:rFonts w:ascii="Arial" w:hAnsi="Arial" w:cs="Arial"/>
          <w:spacing w:val="-2"/>
          <w:sz w:val="23"/>
          <w:szCs w:val="23"/>
        </w:rPr>
      </w:pPr>
      <w:r w:rsidRPr="00FF310C">
        <w:rPr>
          <w:rFonts w:ascii="Arial" w:hAnsi="Arial" w:cs="Arial"/>
          <w:spacing w:val="-2"/>
          <w:sz w:val="23"/>
          <w:szCs w:val="23"/>
        </w:rPr>
        <w:t>Price;</w:t>
      </w:r>
    </w:p>
    <w:p w14:paraId="715F35AD" w14:textId="5F6EFC00" w:rsidR="00713695" w:rsidRPr="00FF310C" w:rsidRDefault="00713695" w:rsidP="00927462">
      <w:pPr>
        <w:pStyle w:val="ListParagraph"/>
        <w:numPr>
          <w:ilvl w:val="1"/>
          <w:numId w:val="13"/>
        </w:numPr>
        <w:tabs>
          <w:tab w:val="left" w:pos="-720"/>
          <w:tab w:val="left" w:pos="0"/>
        </w:tabs>
        <w:suppressAutoHyphens/>
        <w:ind w:left="1440" w:hanging="540"/>
        <w:jc w:val="both"/>
        <w:rPr>
          <w:rFonts w:ascii="Arial" w:hAnsi="Arial" w:cs="Arial"/>
          <w:spacing w:val="-2"/>
          <w:sz w:val="23"/>
          <w:szCs w:val="23"/>
        </w:rPr>
      </w:pPr>
      <w:r w:rsidRPr="00FF310C">
        <w:rPr>
          <w:rFonts w:ascii="Arial" w:hAnsi="Arial" w:cs="Arial"/>
          <w:spacing w:val="-2"/>
          <w:sz w:val="23"/>
          <w:szCs w:val="23"/>
        </w:rPr>
        <w:t>Lack of competitiveness;</w:t>
      </w:r>
    </w:p>
    <w:p w14:paraId="6C9B226F" w14:textId="0294C0B1" w:rsidR="00713695" w:rsidRPr="00FF310C" w:rsidRDefault="00713695" w:rsidP="00927462">
      <w:pPr>
        <w:pStyle w:val="ListParagraph"/>
        <w:numPr>
          <w:ilvl w:val="1"/>
          <w:numId w:val="13"/>
        </w:numPr>
        <w:tabs>
          <w:tab w:val="left" w:pos="-720"/>
          <w:tab w:val="left" w:pos="0"/>
        </w:tabs>
        <w:suppressAutoHyphens/>
        <w:ind w:left="1440" w:hanging="540"/>
        <w:jc w:val="both"/>
        <w:rPr>
          <w:rFonts w:ascii="Arial" w:hAnsi="Arial" w:cs="Arial"/>
          <w:spacing w:val="-2"/>
          <w:sz w:val="23"/>
          <w:szCs w:val="23"/>
        </w:rPr>
      </w:pPr>
      <w:r w:rsidRPr="00FF310C">
        <w:rPr>
          <w:rFonts w:ascii="Arial" w:hAnsi="Arial" w:cs="Arial"/>
          <w:spacing w:val="-2"/>
          <w:sz w:val="23"/>
          <w:szCs w:val="23"/>
        </w:rPr>
        <w:t>Errors in specifications or indication that revisions would not be to the public advantage;</w:t>
      </w:r>
    </w:p>
    <w:p w14:paraId="1684EE71" w14:textId="15C7712C" w:rsidR="00713695" w:rsidRPr="00FF310C" w:rsidRDefault="00713695" w:rsidP="00927462">
      <w:pPr>
        <w:pStyle w:val="ListParagraph"/>
        <w:numPr>
          <w:ilvl w:val="1"/>
          <w:numId w:val="13"/>
        </w:numPr>
        <w:tabs>
          <w:tab w:val="left" w:pos="-720"/>
          <w:tab w:val="left" w:pos="0"/>
        </w:tabs>
        <w:suppressAutoHyphens/>
        <w:ind w:left="1440" w:hanging="540"/>
        <w:jc w:val="both"/>
        <w:rPr>
          <w:rFonts w:ascii="Arial" w:hAnsi="Arial" w:cs="Arial"/>
          <w:spacing w:val="-2"/>
          <w:sz w:val="23"/>
          <w:szCs w:val="23"/>
        </w:rPr>
      </w:pPr>
      <w:r w:rsidRPr="00FF310C">
        <w:rPr>
          <w:rFonts w:ascii="Arial" w:hAnsi="Arial" w:cs="Arial"/>
          <w:spacing w:val="-2"/>
          <w:sz w:val="23"/>
          <w:szCs w:val="23"/>
        </w:rPr>
        <w:t>Apparent or suspected collusion;</w:t>
      </w:r>
    </w:p>
    <w:p w14:paraId="04BC311B" w14:textId="491A8F1D" w:rsidR="00713695" w:rsidRPr="00FF310C" w:rsidRDefault="00713695" w:rsidP="00927462">
      <w:pPr>
        <w:pStyle w:val="ListParagraph"/>
        <w:numPr>
          <w:ilvl w:val="1"/>
          <w:numId w:val="13"/>
        </w:numPr>
        <w:tabs>
          <w:tab w:val="left" w:pos="-720"/>
          <w:tab w:val="left" w:pos="0"/>
        </w:tabs>
        <w:suppressAutoHyphens/>
        <w:ind w:left="1440" w:hanging="540"/>
        <w:jc w:val="both"/>
        <w:rPr>
          <w:rFonts w:ascii="Arial" w:hAnsi="Arial" w:cs="Arial"/>
          <w:spacing w:val="-2"/>
          <w:sz w:val="23"/>
          <w:szCs w:val="23"/>
        </w:rPr>
      </w:pPr>
      <w:r w:rsidRPr="00FF310C">
        <w:rPr>
          <w:rFonts w:ascii="Arial" w:hAnsi="Arial" w:cs="Arial"/>
          <w:spacing w:val="-2"/>
          <w:sz w:val="23"/>
          <w:szCs w:val="23"/>
        </w:rPr>
        <w:t>Limits or lack of available funds;</w:t>
      </w:r>
    </w:p>
    <w:p w14:paraId="42B49A4C" w14:textId="231C43F8" w:rsidR="00713695" w:rsidRPr="00FF310C" w:rsidRDefault="00713695" w:rsidP="00927462">
      <w:pPr>
        <w:pStyle w:val="ListParagraph"/>
        <w:numPr>
          <w:ilvl w:val="1"/>
          <w:numId w:val="13"/>
        </w:numPr>
        <w:tabs>
          <w:tab w:val="left" w:pos="-720"/>
          <w:tab w:val="left" w:pos="0"/>
        </w:tabs>
        <w:suppressAutoHyphens/>
        <w:ind w:left="1440" w:hanging="540"/>
        <w:jc w:val="both"/>
        <w:rPr>
          <w:rFonts w:ascii="Arial" w:hAnsi="Arial" w:cs="Arial"/>
          <w:spacing w:val="-2"/>
          <w:sz w:val="23"/>
          <w:szCs w:val="23"/>
        </w:rPr>
      </w:pPr>
      <w:r w:rsidRPr="00FF310C">
        <w:rPr>
          <w:rFonts w:ascii="Arial" w:hAnsi="Arial" w:cs="Arial"/>
          <w:spacing w:val="-2"/>
          <w:sz w:val="23"/>
          <w:szCs w:val="23"/>
        </w:rPr>
        <w:lastRenderedPageBreak/>
        <w:t xml:space="preserve">Changes in the intended </w:t>
      </w:r>
      <w:r w:rsidR="00094091" w:rsidRPr="00FF310C">
        <w:rPr>
          <w:rFonts w:ascii="Arial" w:hAnsi="Arial" w:cs="Arial"/>
          <w:spacing w:val="-2"/>
          <w:sz w:val="23"/>
          <w:szCs w:val="23"/>
        </w:rPr>
        <w:t>Proposal</w:t>
      </w:r>
      <w:r w:rsidRPr="00FF310C">
        <w:rPr>
          <w:rFonts w:ascii="Arial" w:hAnsi="Arial" w:cs="Arial"/>
          <w:spacing w:val="-2"/>
          <w:sz w:val="23"/>
          <w:szCs w:val="23"/>
        </w:rPr>
        <w:t xml:space="preserve"> subsequent to the </w:t>
      </w:r>
      <w:r w:rsidR="00BE1175" w:rsidRPr="00FF310C">
        <w:rPr>
          <w:rFonts w:ascii="Arial" w:hAnsi="Arial" w:cs="Arial"/>
          <w:spacing w:val="-2"/>
          <w:sz w:val="23"/>
          <w:szCs w:val="23"/>
        </w:rPr>
        <w:t>RFP</w:t>
      </w:r>
      <w:r w:rsidRPr="00FF310C">
        <w:rPr>
          <w:rFonts w:ascii="Arial" w:hAnsi="Arial" w:cs="Arial"/>
          <w:spacing w:val="-2"/>
          <w:sz w:val="23"/>
          <w:szCs w:val="23"/>
        </w:rPr>
        <w:t>;</w:t>
      </w:r>
    </w:p>
    <w:p w14:paraId="25902602" w14:textId="6394D2F1" w:rsidR="00713695" w:rsidRPr="00FF310C" w:rsidRDefault="00713695" w:rsidP="00927462">
      <w:pPr>
        <w:pStyle w:val="ListParagraph"/>
        <w:numPr>
          <w:ilvl w:val="1"/>
          <w:numId w:val="13"/>
        </w:numPr>
        <w:tabs>
          <w:tab w:val="left" w:pos="-720"/>
          <w:tab w:val="left" w:pos="0"/>
        </w:tabs>
        <w:suppressAutoHyphens/>
        <w:ind w:left="1440" w:hanging="540"/>
        <w:jc w:val="both"/>
        <w:rPr>
          <w:rFonts w:ascii="Arial" w:hAnsi="Arial" w:cs="Arial"/>
          <w:spacing w:val="-2"/>
          <w:sz w:val="23"/>
          <w:szCs w:val="23"/>
        </w:rPr>
      </w:pPr>
      <w:r w:rsidRPr="00FF310C">
        <w:rPr>
          <w:rFonts w:ascii="Arial" w:hAnsi="Arial" w:cs="Arial"/>
          <w:spacing w:val="-2"/>
          <w:sz w:val="23"/>
          <w:szCs w:val="23"/>
        </w:rPr>
        <w:t>Determination that the proposed requirement no longer exists; and/or</w:t>
      </w:r>
    </w:p>
    <w:p w14:paraId="260EF0BF" w14:textId="39F6AFDF" w:rsidR="00713695" w:rsidRPr="00FF310C" w:rsidRDefault="00713695" w:rsidP="00927462">
      <w:pPr>
        <w:pStyle w:val="ListParagraph"/>
        <w:numPr>
          <w:ilvl w:val="1"/>
          <w:numId w:val="13"/>
        </w:numPr>
        <w:tabs>
          <w:tab w:val="left" w:pos="-720"/>
        </w:tabs>
        <w:suppressAutoHyphens/>
        <w:ind w:left="1440" w:hanging="540"/>
        <w:jc w:val="both"/>
        <w:rPr>
          <w:rFonts w:ascii="Arial" w:hAnsi="Arial" w:cs="Arial"/>
          <w:spacing w:val="-2"/>
          <w:sz w:val="23"/>
          <w:szCs w:val="23"/>
        </w:rPr>
      </w:pPr>
      <w:r w:rsidRPr="00FF310C">
        <w:rPr>
          <w:rFonts w:ascii="Arial" w:hAnsi="Arial" w:cs="Arial"/>
          <w:spacing w:val="-2"/>
          <w:sz w:val="23"/>
          <w:szCs w:val="23"/>
        </w:rPr>
        <w:t>Fraud.</w:t>
      </w:r>
    </w:p>
    <w:p w14:paraId="263696F2" w14:textId="77777777" w:rsidR="00713695" w:rsidRPr="00B409DB" w:rsidRDefault="00713695" w:rsidP="00713695">
      <w:pPr>
        <w:tabs>
          <w:tab w:val="left" w:pos="-720"/>
        </w:tabs>
        <w:suppressAutoHyphens/>
        <w:jc w:val="both"/>
        <w:rPr>
          <w:rFonts w:ascii="Arial" w:hAnsi="Arial" w:cs="Arial"/>
          <w:spacing w:val="-2"/>
          <w:sz w:val="23"/>
          <w:szCs w:val="23"/>
        </w:rPr>
      </w:pPr>
    </w:p>
    <w:p w14:paraId="1749874D" w14:textId="0B7EA1EC" w:rsidR="00713695" w:rsidRPr="00B409DB" w:rsidRDefault="00713695" w:rsidP="00927462">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Additionally, there may be circumstances, as determined by Thornton, under which a </w:t>
      </w:r>
      <w:r w:rsidR="00094091" w:rsidRPr="00B409DB">
        <w:rPr>
          <w:rFonts w:ascii="Arial" w:hAnsi="Arial" w:cs="Arial"/>
          <w:spacing w:val="-2"/>
          <w:sz w:val="23"/>
          <w:szCs w:val="23"/>
        </w:rPr>
        <w:t>Proposal</w:t>
      </w:r>
      <w:r w:rsidRPr="00B409DB">
        <w:rPr>
          <w:rFonts w:ascii="Arial" w:hAnsi="Arial" w:cs="Arial"/>
          <w:spacing w:val="-2"/>
          <w:sz w:val="23"/>
          <w:szCs w:val="23"/>
        </w:rPr>
        <w:t xml:space="preserve"> may be adversely affected in its consideration by criteria other than those listed above.</w:t>
      </w:r>
    </w:p>
    <w:p w14:paraId="7AD85016" w14:textId="1262E821" w:rsidR="00713695" w:rsidRDefault="00713695" w:rsidP="00713695">
      <w:pPr>
        <w:tabs>
          <w:tab w:val="left" w:pos="-720"/>
          <w:tab w:val="left" w:pos="0"/>
        </w:tabs>
        <w:suppressAutoHyphens/>
        <w:ind w:left="720" w:hanging="720"/>
        <w:jc w:val="both"/>
        <w:rPr>
          <w:rFonts w:ascii="Arial" w:hAnsi="Arial" w:cs="Arial"/>
          <w:spacing w:val="-2"/>
          <w:sz w:val="23"/>
          <w:szCs w:val="23"/>
        </w:rPr>
      </w:pPr>
    </w:p>
    <w:p w14:paraId="57856842" w14:textId="2CB92BF8" w:rsidR="00713695" w:rsidRPr="00B409DB" w:rsidRDefault="00B048EC" w:rsidP="00710FBF">
      <w:pPr>
        <w:pStyle w:val="ListParagraph"/>
        <w:numPr>
          <w:ilvl w:val="0"/>
          <w:numId w:val="11"/>
        </w:numPr>
        <w:tabs>
          <w:tab w:val="left" w:pos="-72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PROPOSING VENDOR</w:t>
      </w:r>
      <w:r w:rsidR="00713695" w:rsidRPr="00B409DB">
        <w:rPr>
          <w:rFonts w:ascii="Arial" w:hAnsi="Arial" w:cs="Arial"/>
          <w:b/>
          <w:spacing w:val="-2"/>
          <w:sz w:val="23"/>
          <w:szCs w:val="23"/>
          <w:u w:val="single"/>
        </w:rPr>
        <w:t>'S REPRESENTATIONS</w:t>
      </w:r>
    </w:p>
    <w:p w14:paraId="33FD8704" w14:textId="77777777" w:rsidR="00713695" w:rsidRPr="00B409DB" w:rsidRDefault="00713695" w:rsidP="00713695">
      <w:pPr>
        <w:tabs>
          <w:tab w:val="left" w:pos="-720"/>
        </w:tabs>
        <w:suppressAutoHyphens/>
        <w:jc w:val="both"/>
        <w:rPr>
          <w:rFonts w:ascii="Arial" w:hAnsi="Arial" w:cs="Arial"/>
          <w:spacing w:val="-2"/>
          <w:sz w:val="23"/>
          <w:szCs w:val="23"/>
        </w:rPr>
      </w:pPr>
    </w:p>
    <w:p w14:paraId="20317288" w14:textId="23A1DB67" w:rsidR="00713695" w:rsidRPr="00B409DB" w:rsidRDefault="00713695" w:rsidP="00927462">
      <w:pPr>
        <w:tabs>
          <w:tab w:val="left" w:pos="-720"/>
          <w:tab w:val="left" w:pos="0"/>
        </w:tabs>
        <w:suppressAutoHyphens/>
        <w:ind w:left="540" w:hanging="540"/>
        <w:jc w:val="both"/>
        <w:rPr>
          <w:rFonts w:ascii="Arial" w:hAnsi="Arial" w:cs="Arial"/>
          <w:spacing w:val="-2"/>
          <w:sz w:val="23"/>
          <w:szCs w:val="23"/>
        </w:rPr>
      </w:pPr>
      <w:r w:rsidRPr="00B409DB">
        <w:rPr>
          <w:rFonts w:ascii="Arial" w:hAnsi="Arial" w:cs="Arial"/>
          <w:spacing w:val="-2"/>
          <w:sz w:val="23"/>
          <w:szCs w:val="23"/>
        </w:rPr>
        <w:tab/>
        <w:t xml:space="preserve">Each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by submitting a </w:t>
      </w:r>
      <w:r w:rsidR="00094091" w:rsidRPr="00B409DB">
        <w:rPr>
          <w:rFonts w:ascii="Arial" w:hAnsi="Arial" w:cs="Arial"/>
          <w:spacing w:val="-2"/>
          <w:sz w:val="23"/>
          <w:szCs w:val="23"/>
        </w:rPr>
        <w:t>Proposal</w:t>
      </w:r>
      <w:r w:rsidRPr="00B409DB">
        <w:rPr>
          <w:rFonts w:ascii="Arial" w:hAnsi="Arial" w:cs="Arial"/>
          <w:spacing w:val="-2"/>
          <w:sz w:val="23"/>
          <w:szCs w:val="23"/>
        </w:rPr>
        <w:t xml:space="preserve"> represents that:</w:t>
      </w:r>
    </w:p>
    <w:p w14:paraId="24038939" w14:textId="77777777" w:rsidR="00713695" w:rsidRPr="00B409DB" w:rsidRDefault="00713695" w:rsidP="00713695">
      <w:pPr>
        <w:tabs>
          <w:tab w:val="left" w:pos="-720"/>
        </w:tabs>
        <w:suppressAutoHyphens/>
        <w:jc w:val="both"/>
        <w:rPr>
          <w:rFonts w:ascii="Arial" w:hAnsi="Arial" w:cs="Arial"/>
          <w:spacing w:val="-2"/>
          <w:sz w:val="23"/>
          <w:szCs w:val="23"/>
        </w:rPr>
      </w:pPr>
    </w:p>
    <w:p w14:paraId="36B423ED" w14:textId="24085A5D" w:rsidR="00713695" w:rsidRPr="00FF310C" w:rsidRDefault="00B048EC" w:rsidP="00927462">
      <w:pPr>
        <w:pStyle w:val="ListParagraph"/>
        <w:numPr>
          <w:ilvl w:val="1"/>
          <w:numId w:val="14"/>
        </w:numPr>
        <w:tabs>
          <w:tab w:val="left" w:pos="-720"/>
          <w:tab w:val="left" w:pos="0"/>
        </w:tabs>
        <w:suppressAutoHyphens/>
        <w:ind w:left="1440" w:hanging="540"/>
        <w:jc w:val="both"/>
        <w:rPr>
          <w:rFonts w:ascii="Arial" w:hAnsi="Arial" w:cs="Arial"/>
          <w:spacing w:val="-2"/>
          <w:sz w:val="23"/>
          <w:szCs w:val="23"/>
        </w:rPr>
      </w:pPr>
      <w:r w:rsidRPr="00FF310C">
        <w:rPr>
          <w:rFonts w:ascii="Arial" w:hAnsi="Arial" w:cs="Arial"/>
          <w:spacing w:val="-2"/>
          <w:sz w:val="23"/>
          <w:szCs w:val="23"/>
        </w:rPr>
        <w:t>Proposing Vendor</w:t>
      </w:r>
      <w:r w:rsidR="00713695" w:rsidRPr="00FF310C">
        <w:rPr>
          <w:rFonts w:ascii="Arial" w:hAnsi="Arial" w:cs="Arial"/>
          <w:spacing w:val="-2"/>
          <w:sz w:val="23"/>
          <w:szCs w:val="23"/>
        </w:rPr>
        <w:t xml:space="preserve"> has read and understands the </w:t>
      </w:r>
      <w:r w:rsidR="00BE1175" w:rsidRPr="00FF310C">
        <w:rPr>
          <w:rFonts w:ascii="Arial" w:hAnsi="Arial" w:cs="Arial"/>
          <w:spacing w:val="-2"/>
          <w:sz w:val="23"/>
          <w:szCs w:val="23"/>
        </w:rPr>
        <w:t>RFP</w:t>
      </w:r>
      <w:r w:rsidR="00713695" w:rsidRPr="00FF310C">
        <w:rPr>
          <w:rFonts w:ascii="Arial" w:hAnsi="Arial" w:cs="Arial"/>
          <w:spacing w:val="-2"/>
          <w:sz w:val="23"/>
          <w:szCs w:val="23"/>
        </w:rPr>
        <w:t xml:space="preserve"> and its </w:t>
      </w:r>
      <w:r w:rsidR="00094091" w:rsidRPr="00FF310C">
        <w:rPr>
          <w:rFonts w:ascii="Arial" w:hAnsi="Arial" w:cs="Arial"/>
          <w:spacing w:val="-2"/>
          <w:sz w:val="23"/>
          <w:szCs w:val="23"/>
        </w:rPr>
        <w:t>Proposal</w:t>
      </w:r>
      <w:r w:rsidR="00713695" w:rsidRPr="00FF310C">
        <w:rPr>
          <w:rFonts w:ascii="Arial" w:hAnsi="Arial" w:cs="Arial"/>
          <w:spacing w:val="-2"/>
          <w:sz w:val="23"/>
          <w:szCs w:val="23"/>
        </w:rPr>
        <w:t xml:space="preserve"> is made in accordance therewith.</w:t>
      </w:r>
    </w:p>
    <w:p w14:paraId="37D31B3B" w14:textId="77777777" w:rsidR="00713695" w:rsidRPr="00B409DB" w:rsidRDefault="00713695" w:rsidP="00927462">
      <w:pPr>
        <w:tabs>
          <w:tab w:val="left" w:pos="-720"/>
        </w:tabs>
        <w:suppressAutoHyphens/>
        <w:ind w:left="1440" w:hanging="540"/>
        <w:jc w:val="both"/>
        <w:rPr>
          <w:rFonts w:ascii="Arial" w:hAnsi="Arial" w:cs="Arial"/>
          <w:spacing w:val="-2"/>
          <w:sz w:val="23"/>
          <w:szCs w:val="23"/>
        </w:rPr>
      </w:pPr>
    </w:p>
    <w:p w14:paraId="38C881FF" w14:textId="39A452B1" w:rsidR="00713695" w:rsidRPr="00FF310C" w:rsidRDefault="00713695" w:rsidP="00927462">
      <w:pPr>
        <w:pStyle w:val="ListParagraph"/>
        <w:numPr>
          <w:ilvl w:val="1"/>
          <w:numId w:val="14"/>
        </w:numPr>
        <w:tabs>
          <w:tab w:val="left" w:pos="-720"/>
          <w:tab w:val="left" w:pos="0"/>
        </w:tabs>
        <w:suppressAutoHyphens/>
        <w:ind w:left="1440" w:hanging="540"/>
        <w:jc w:val="both"/>
        <w:rPr>
          <w:rFonts w:ascii="Arial" w:hAnsi="Arial" w:cs="Arial"/>
          <w:spacing w:val="-2"/>
          <w:sz w:val="23"/>
          <w:szCs w:val="23"/>
        </w:rPr>
      </w:pPr>
      <w:r w:rsidRPr="00FF310C">
        <w:rPr>
          <w:rFonts w:ascii="Arial" w:hAnsi="Arial" w:cs="Arial"/>
          <w:spacing w:val="-2"/>
          <w:sz w:val="23"/>
          <w:szCs w:val="23"/>
        </w:rPr>
        <w:t xml:space="preserve">When the Scope of </w:t>
      </w:r>
      <w:r w:rsidR="00B048EC" w:rsidRPr="00FF310C">
        <w:rPr>
          <w:rFonts w:ascii="Arial" w:hAnsi="Arial" w:cs="Arial"/>
          <w:sz w:val="23"/>
          <w:szCs w:val="23"/>
        </w:rPr>
        <w:t xml:space="preserve">Work or Service </w:t>
      </w:r>
      <w:r w:rsidRPr="00FF310C">
        <w:rPr>
          <w:rFonts w:ascii="Arial" w:hAnsi="Arial" w:cs="Arial"/>
          <w:spacing w:val="-2"/>
          <w:sz w:val="23"/>
          <w:szCs w:val="23"/>
        </w:rPr>
        <w:t xml:space="preserve">or Specifications require performance of any </w:t>
      </w:r>
      <w:r w:rsidR="00B048EC" w:rsidRPr="00FF310C">
        <w:rPr>
          <w:rFonts w:ascii="Arial" w:hAnsi="Arial" w:cs="Arial"/>
          <w:sz w:val="23"/>
          <w:szCs w:val="23"/>
        </w:rPr>
        <w:t xml:space="preserve">Work or Service </w:t>
      </w:r>
      <w:r w:rsidRPr="00FF310C">
        <w:rPr>
          <w:rFonts w:ascii="Arial" w:hAnsi="Arial" w:cs="Arial"/>
          <w:spacing w:val="-2"/>
          <w:sz w:val="23"/>
          <w:szCs w:val="23"/>
        </w:rPr>
        <w:t xml:space="preserve">on Thornton’s site, </w:t>
      </w:r>
      <w:r w:rsidR="00B048EC" w:rsidRPr="00FF310C">
        <w:rPr>
          <w:rFonts w:ascii="Arial" w:hAnsi="Arial" w:cs="Arial"/>
          <w:spacing w:val="-2"/>
          <w:sz w:val="23"/>
          <w:szCs w:val="23"/>
        </w:rPr>
        <w:t>Proposing Vendor</w:t>
      </w:r>
      <w:r w:rsidRPr="00FF310C">
        <w:rPr>
          <w:rFonts w:ascii="Arial" w:hAnsi="Arial" w:cs="Arial"/>
          <w:spacing w:val="-2"/>
          <w:sz w:val="23"/>
          <w:szCs w:val="23"/>
        </w:rPr>
        <w:t xml:space="preserve"> shall have visited the site and familiarized itself with the local conditions under which the </w:t>
      </w:r>
      <w:r w:rsidR="00B048EC" w:rsidRPr="00FF310C">
        <w:rPr>
          <w:rFonts w:ascii="Arial" w:hAnsi="Arial" w:cs="Arial"/>
          <w:sz w:val="23"/>
          <w:szCs w:val="23"/>
        </w:rPr>
        <w:t xml:space="preserve">Work or Service is/are </w:t>
      </w:r>
      <w:r w:rsidRPr="00FF310C">
        <w:rPr>
          <w:rFonts w:ascii="Arial" w:hAnsi="Arial" w:cs="Arial"/>
          <w:spacing w:val="-2"/>
          <w:sz w:val="23"/>
          <w:szCs w:val="23"/>
        </w:rPr>
        <w:t>to be provided.</w:t>
      </w:r>
    </w:p>
    <w:p w14:paraId="7F2FEC20" w14:textId="77777777" w:rsidR="00713695" w:rsidRPr="00B409DB" w:rsidRDefault="00713695" w:rsidP="00927462">
      <w:pPr>
        <w:tabs>
          <w:tab w:val="left" w:pos="-720"/>
        </w:tabs>
        <w:suppressAutoHyphens/>
        <w:ind w:left="1440" w:hanging="540"/>
        <w:jc w:val="both"/>
        <w:rPr>
          <w:rFonts w:ascii="Arial" w:hAnsi="Arial" w:cs="Arial"/>
          <w:spacing w:val="-2"/>
          <w:sz w:val="23"/>
          <w:szCs w:val="23"/>
        </w:rPr>
      </w:pPr>
    </w:p>
    <w:p w14:paraId="6C827551" w14:textId="15BD6BAE" w:rsidR="00713695" w:rsidRPr="00FF310C" w:rsidRDefault="00B048EC" w:rsidP="00927462">
      <w:pPr>
        <w:pStyle w:val="ListParagraph"/>
        <w:numPr>
          <w:ilvl w:val="1"/>
          <w:numId w:val="14"/>
        </w:numPr>
        <w:tabs>
          <w:tab w:val="left" w:pos="-720"/>
          <w:tab w:val="left" w:pos="0"/>
        </w:tabs>
        <w:suppressAutoHyphens/>
        <w:ind w:left="1440" w:hanging="540"/>
        <w:jc w:val="both"/>
        <w:rPr>
          <w:rFonts w:ascii="Arial" w:hAnsi="Arial" w:cs="Arial"/>
          <w:spacing w:val="-2"/>
          <w:sz w:val="23"/>
          <w:szCs w:val="23"/>
        </w:rPr>
      </w:pPr>
      <w:r w:rsidRPr="00FF310C">
        <w:rPr>
          <w:rFonts w:ascii="Arial" w:hAnsi="Arial" w:cs="Arial"/>
          <w:spacing w:val="-2"/>
          <w:sz w:val="23"/>
          <w:szCs w:val="23"/>
        </w:rPr>
        <w:t>Proposing Vendor</w:t>
      </w:r>
      <w:r w:rsidR="00713695" w:rsidRPr="00FF310C">
        <w:rPr>
          <w:rFonts w:ascii="Arial" w:hAnsi="Arial" w:cs="Arial"/>
          <w:spacing w:val="-2"/>
          <w:sz w:val="23"/>
          <w:szCs w:val="23"/>
        </w:rPr>
        <w:t xml:space="preserve">’s </w:t>
      </w:r>
      <w:r w:rsidR="00094091" w:rsidRPr="00FF310C">
        <w:rPr>
          <w:rFonts w:ascii="Arial" w:hAnsi="Arial" w:cs="Arial"/>
          <w:spacing w:val="-2"/>
          <w:sz w:val="23"/>
          <w:szCs w:val="23"/>
        </w:rPr>
        <w:t>Proposal</w:t>
      </w:r>
      <w:r w:rsidR="00713695" w:rsidRPr="00FF310C">
        <w:rPr>
          <w:rFonts w:ascii="Arial" w:hAnsi="Arial" w:cs="Arial"/>
          <w:spacing w:val="-2"/>
          <w:sz w:val="23"/>
          <w:szCs w:val="23"/>
        </w:rPr>
        <w:t xml:space="preserve"> is based upon the materials, systems, and equipment described in the </w:t>
      </w:r>
      <w:r w:rsidR="00BE1175" w:rsidRPr="00FF310C">
        <w:rPr>
          <w:rFonts w:ascii="Arial" w:hAnsi="Arial" w:cs="Arial"/>
          <w:spacing w:val="-2"/>
          <w:sz w:val="23"/>
          <w:szCs w:val="23"/>
        </w:rPr>
        <w:t>RFP</w:t>
      </w:r>
      <w:r w:rsidR="00713695" w:rsidRPr="00FF310C">
        <w:rPr>
          <w:rFonts w:ascii="Arial" w:hAnsi="Arial" w:cs="Arial"/>
          <w:spacing w:val="-2"/>
          <w:sz w:val="23"/>
          <w:szCs w:val="23"/>
        </w:rPr>
        <w:t xml:space="preserve"> without exceptions.</w:t>
      </w:r>
    </w:p>
    <w:p w14:paraId="63DBA1A1" w14:textId="77777777" w:rsidR="00713695" w:rsidRPr="00B409DB" w:rsidRDefault="00713695" w:rsidP="00927462">
      <w:pPr>
        <w:tabs>
          <w:tab w:val="left" w:pos="-720"/>
        </w:tabs>
        <w:suppressAutoHyphens/>
        <w:ind w:left="1440" w:hanging="540"/>
        <w:jc w:val="both"/>
        <w:rPr>
          <w:rFonts w:ascii="Arial" w:hAnsi="Arial" w:cs="Arial"/>
          <w:spacing w:val="-2"/>
          <w:sz w:val="23"/>
          <w:szCs w:val="23"/>
        </w:rPr>
      </w:pPr>
    </w:p>
    <w:p w14:paraId="7BD48B68" w14:textId="337FA5D2" w:rsidR="00713695" w:rsidRPr="00FF310C" w:rsidRDefault="00B048EC" w:rsidP="00927462">
      <w:pPr>
        <w:pStyle w:val="ListParagraph"/>
        <w:numPr>
          <w:ilvl w:val="1"/>
          <w:numId w:val="14"/>
        </w:numPr>
        <w:tabs>
          <w:tab w:val="left" w:pos="-720"/>
          <w:tab w:val="left" w:pos="0"/>
        </w:tabs>
        <w:suppressAutoHyphens/>
        <w:ind w:left="1440" w:hanging="540"/>
        <w:jc w:val="both"/>
        <w:rPr>
          <w:rFonts w:ascii="Arial" w:hAnsi="Arial" w:cs="Arial"/>
          <w:b/>
          <w:spacing w:val="-2"/>
          <w:sz w:val="23"/>
          <w:szCs w:val="23"/>
        </w:rPr>
      </w:pPr>
      <w:r w:rsidRPr="00FF310C">
        <w:rPr>
          <w:rFonts w:ascii="Arial" w:hAnsi="Arial" w:cs="Arial"/>
          <w:spacing w:val="-2"/>
          <w:sz w:val="23"/>
          <w:szCs w:val="23"/>
        </w:rPr>
        <w:t>Proposing Vendor</w:t>
      </w:r>
      <w:r w:rsidR="00713695" w:rsidRPr="00FF310C">
        <w:rPr>
          <w:rFonts w:ascii="Arial" w:hAnsi="Arial" w:cs="Arial"/>
          <w:spacing w:val="-2"/>
          <w:sz w:val="23"/>
          <w:szCs w:val="23"/>
        </w:rPr>
        <w:t xml:space="preserve"> understands the estimate of quantities given, if any, is to be considered as approximate only and that Thornton does not expressly or by implication represent that the actual amount of product ultimately ordered will correspond therewith.  Thornton will not guarantee any minimum order amount.  </w:t>
      </w:r>
    </w:p>
    <w:p w14:paraId="23F50088" w14:textId="77777777" w:rsidR="00713695" w:rsidRPr="00B409DB" w:rsidRDefault="00713695" w:rsidP="00927462">
      <w:pPr>
        <w:tabs>
          <w:tab w:val="left" w:pos="-720"/>
        </w:tabs>
        <w:suppressAutoHyphens/>
        <w:ind w:left="1440" w:hanging="540"/>
        <w:jc w:val="both"/>
        <w:rPr>
          <w:rFonts w:ascii="Arial" w:hAnsi="Arial" w:cs="Arial"/>
          <w:spacing w:val="-2"/>
          <w:sz w:val="23"/>
          <w:szCs w:val="23"/>
        </w:rPr>
      </w:pPr>
    </w:p>
    <w:p w14:paraId="09221CAE" w14:textId="60E672D3" w:rsidR="00713695" w:rsidRPr="00FF310C" w:rsidRDefault="00B048EC" w:rsidP="00927462">
      <w:pPr>
        <w:pStyle w:val="ListParagraph"/>
        <w:numPr>
          <w:ilvl w:val="1"/>
          <w:numId w:val="14"/>
        </w:numPr>
        <w:tabs>
          <w:tab w:val="left" w:pos="-720"/>
          <w:tab w:val="left" w:pos="0"/>
        </w:tabs>
        <w:suppressAutoHyphens/>
        <w:ind w:left="1440" w:hanging="540"/>
        <w:jc w:val="both"/>
        <w:rPr>
          <w:rFonts w:ascii="Arial" w:hAnsi="Arial" w:cs="Arial"/>
          <w:spacing w:val="-2"/>
          <w:sz w:val="23"/>
          <w:szCs w:val="23"/>
        </w:rPr>
      </w:pPr>
      <w:r w:rsidRPr="00FF310C">
        <w:rPr>
          <w:rFonts w:ascii="Arial" w:hAnsi="Arial" w:cs="Arial"/>
          <w:spacing w:val="-2"/>
          <w:sz w:val="23"/>
          <w:szCs w:val="23"/>
        </w:rPr>
        <w:t>Proposing Vendor</w:t>
      </w:r>
      <w:r w:rsidR="00713695" w:rsidRPr="00FF310C">
        <w:rPr>
          <w:rFonts w:ascii="Arial" w:hAnsi="Arial" w:cs="Arial"/>
          <w:spacing w:val="-2"/>
          <w:sz w:val="23"/>
          <w:szCs w:val="23"/>
        </w:rPr>
        <w:t xml:space="preserve"> shall not, at any time, make claim to any additional payments or consideration on account of any misunderstanding regarding the nature or amount of the product to be provided.  </w:t>
      </w:r>
    </w:p>
    <w:p w14:paraId="148F66AF" w14:textId="77777777" w:rsidR="00E3132B" w:rsidRPr="00B409DB" w:rsidRDefault="00E3132B" w:rsidP="00927462">
      <w:pPr>
        <w:tabs>
          <w:tab w:val="left" w:pos="-720"/>
          <w:tab w:val="left" w:pos="0"/>
        </w:tabs>
        <w:suppressAutoHyphens/>
        <w:ind w:left="1440" w:hanging="540"/>
        <w:jc w:val="both"/>
        <w:rPr>
          <w:rFonts w:ascii="Arial" w:hAnsi="Arial" w:cs="Arial"/>
          <w:spacing w:val="-2"/>
          <w:sz w:val="23"/>
          <w:szCs w:val="23"/>
        </w:rPr>
      </w:pPr>
    </w:p>
    <w:p w14:paraId="7CB2E652" w14:textId="1F8751D4" w:rsidR="00713695" w:rsidRPr="00FF310C" w:rsidRDefault="00B048EC" w:rsidP="00927462">
      <w:pPr>
        <w:pStyle w:val="ListParagraph"/>
        <w:numPr>
          <w:ilvl w:val="1"/>
          <w:numId w:val="14"/>
        </w:numPr>
        <w:tabs>
          <w:tab w:val="left" w:pos="-720"/>
          <w:tab w:val="left" w:pos="0"/>
        </w:tabs>
        <w:suppressAutoHyphens/>
        <w:ind w:left="1440" w:hanging="540"/>
        <w:jc w:val="both"/>
        <w:rPr>
          <w:rFonts w:ascii="Arial" w:hAnsi="Arial" w:cs="Arial"/>
          <w:spacing w:val="-2"/>
          <w:sz w:val="23"/>
          <w:szCs w:val="23"/>
        </w:rPr>
      </w:pPr>
      <w:r w:rsidRPr="00FF310C">
        <w:rPr>
          <w:rFonts w:ascii="Arial" w:hAnsi="Arial" w:cs="Arial"/>
          <w:spacing w:val="-2"/>
          <w:sz w:val="23"/>
          <w:szCs w:val="23"/>
        </w:rPr>
        <w:t>Proposing Vendor</w:t>
      </w:r>
      <w:r w:rsidR="00713695" w:rsidRPr="00FF310C">
        <w:rPr>
          <w:rFonts w:ascii="Arial" w:hAnsi="Arial" w:cs="Arial"/>
          <w:spacing w:val="-2"/>
          <w:sz w:val="23"/>
          <w:szCs w:val="23"/>
        </w:rPr>
        <w:t xml:space="preserve"> understands that an increase or decrease in the quantity for any product or in the Scope of </w:t>
      </w:r>
      <w:r w:rsidRPr="00FF310C">
        <w:rPr>
          <w:rFonts w:ascii="Arial" w:hAnsi="Arial" w:cs="Arial"/>
          <w:sz w:val="23"/>
          <w:szCs w:val="23"/>
        </w:rPr>
        <w:t xml:space="preserve">Work or Service </w:t>
      </w:r>
      <w:r w:rsidR="00713695" w:rsidRPr="00FF310C">
        <w:rPr>
          <w:rFonts w:ascii="Arial" w:hAnsi="Arial" w:cs="Arial"/>
          <w:spacing w:val="-2"/>
          <w:sz w:val="23"/>
          <w:szCs w:val="23"/>
        </w:rPr>
        <w:t xml:space="preserve">to be provided, shall not be regarded as grounds for a decrease or increase in unit prices or fees, except when otherwise noted on the </w:t>
      </w:r>
      <w:r w:rsidR="00094091" w:rsidRPr="00FF310C">
        <w:rPr>
          <w:rFonts w:ascii="Arial" w:hAnsi="Arial" w:cs="Arial"/>
          <w:spacing w:val="-2"/>
          <w:sz w:val="23"/>
          <w:szCs w:val="23"/>
        </w:rPr>
        <w:t>Proposal</w:t>
      </w:r>
      <w:r w:rsidR="00713695" w:rsidRPr="00FF310C">
        <w:rPr>
          <w:rFonts w:ascii="Arial" w:hAnsi="Arial" w:cs="Arial"/>
          <w:spacing w:val="-2"/>
          <w:sz w:val="23"/>
          <w:szCs w:val="23"/>
        </w:rPr>
        <w:t xml:space="preserve"> form that in the case of indefinite quantity contracts significant increases or decreases in quantity (defined as a variance of more than twenty-five percent [25%] in any individual item) are subject to re-negotiation of prices. </w:t>
      </w:r>
    </w:p>
    <w:p w14:paraId="763AD0F2" w14:textId="77777777" w:rsidR="00713695" w:rsidRPr="00B409DB" w:rsidRDefault="00713695" w:rsidP="00927462">
      <w:pPr>
        <w:tabs>
          <w:tab w:val="left" w:pos="-720"/>
        </w:tabs>
        <w:suppressAutoHyphens/>
        <w:ind w:left="1440" w:hanging="540"/>
        <w:jc w:val="both"/>
        <w:rPr>
          <w:rFonts w:ascii="Arial" w:hAnsi="Arial" w:cs="Arial"/>
          <w:spacing w:val="-2"/>
          <w:sz w:val="23"/>
          <w:szCs w:val="23"/>
        </w:rPr>
      </w:pPr>
    </w:p>
    <w:p w14:paraId="496EC92D" w14:textId="4F634D88" w:rsidR="00713695" w:rsidRPr="00FF310C" w:rsidRDefault="00713695" w:rsidP="00927462">
      <w:pPr>
        <w:pStyle w:val="ListParagraph"/>
        <w:numPr>
          <w:ilvl w:val="1"/>
          <w:numId w:val="14"/>
        </w:numPr>
        <w:tabs>
          <w:tab w:val="left" w:pos="-720"/>
          <w:tab w:val="left" w:pos="0"/>
        </w:tabs>
        <w:suppressAutoHyphens/>
        <w:ind w:left="1440" w:hanging="540"/>
        <w:jc w:val="both"/>
        <w:rPr>
          <w:rFonts w:ascii="Arial" w:hAnsi="Arial" w:cs="Arial"/>
          <w:spacing w:val="-2"/>
          <w:sz w:val="23"/>
          <w:szCs w:val="23"/>
        </w:rPr>
      </w:pPr>
      <w:r w:rsidRPr="00FF310C">
        <w:rPr>
          <w:rFonts w:ascii="Arial" w:hAnsi="Arial" w:cs="Arial"/>
          <w:spacing w:val="-2"/>
          <w:sz w:val="23"/>
          <w:szCs w:val="23"/>
        </w:rPr>
        <w:t xml:space="preserve">The cost of all appurtenant items, work, material, and equipment not listed separately, not shown on the drawings, or not specified, but necessary to provide the product or </w:t>
      </w:r>
      <w:r w:rsidR="00B048EC" w:rsidRPr="00FF310C">
        <w:rPr>
          <w:rFonts w:ascii="Arial" w:hAnsi="Arial" w:cs="Arial"/>
          <w:sz w:val="23"/>
          <w:szCs w:val="23"/>
        </w:rPr>
        <w:t xml:space="preserve">Work or Service </w:t>
      </w:r>
      <w:r w:rsidRPr="00FF310C">
        <w:rPr>
          <w:rFonts w:ascii="Arial" w:hAnsi="Arial" w:cs="Arial"/>
          <w:spacing w:val="-2"/>
          <w:sz w:val="23"/>
          <w:szCs w:val="23"/>
        </w:rPr>
        <w:t xml:space="preserve">in accordance with the </w:t>
      </w:r>
      <w:r w:rsidR="00BE1175" w:rsidRPr="00FF310C">
        <w:rPr>
          <w:rFonts w:ascii="Arial" w:hAnsi="Arial" w:cs="Arial"/>
          <w:spacing w:val="-2"/>
          <w:sz w:val="23"/>
          <w:szCs w:val="23"/>
        </w:rPr>
        <w:t>RFP</w:t>
      </w:r>
      <w:r w:rsidRPr="00FF310C">
        <w:rPr>
          <w:rFonts w:ascii="Arial" w:hAnsi="Arial" w:cs="Arial"/>
          <w:spacing w:val="-2"/>
          <w:sz w:val="23"/>
          <w:szCs w:val="23"/>
        </w:rPr>
        <w:t xml:space="preserve"> is included in the </w:t>
      </w:r>
      <w:r w:rsidR="00094091" w:rsidRPr="00FF310C">
        <w:rPr>
          <w:rFonts w:ascii="Arial" w:hAnsi="Arial" w:cs="Arial"/>
          <w:spacing w:val="-2"/>
          <w:sz w:val="23"/>
          <w:szCs w:val="23"/>
        </w:rPr>
        <w:t>Proposal</w:t>
      </w:r>
      <w:r w:rsidRPr="00FF310C">
        <w:rPr>
          <w:rFonts w:ascii="Arial" w:hAnsi="Arial" w:cs="Arial"/>
          <w:spacing w:val="-2"/>
          <w:sz w:val="23"/>
          <w:szCs w:val="23"/>
        </w:rPr>
        <w:t>.</w:t>
      </w:r>
    </w:p>
    <w:p w14:paraId="3A28A787" w14:textId="77777777" w:rsidR="00713695" w:rsidRPr="00B409DB" w:rsidRDefault="00713695" w:rsidP="00927462">
      <w:pPr>
        <w:tabs>
          <w:tab w:val="left" w:pos="-720"/>
        </w:tabs>
        <w:suppressAutoHyphens/>
        <w:ind w:left="1440" w:hanging="540"/>
        <w:jc w:val="both"/>
        <w:rPr>
          <w:rFonts w:ascii="Arial" w:hAnsi="Arial" w:cs="Arial"/>
          <w:spacing w:val="-2"/>
          <w:sz w:val="23"/>
          <w:szCs w:val="23"/>
        </w:rPr>
      </w:pPr>
    </w:p>
    <w:p w14:paraId="44AFBA43" w14:textId="4081FDA9" w:rsidR="00713695" w:rsidRPr="00FF310C" w:rsidRDefault="00713695" w:rsidP="00927462">
      <w:pPr>
        <w:pStyle w:val="ListParagraph"/>
        <w:numPr>
          <w:ilvl w:val="1"/>
          <w:numId w:val="14"/>
        </w:numPr>
        <w:tabs>
          <w:tab w:val="left" w:pos="-720"/>
          <w:tab w:val="left" w:pos="0"/>
        </w:tabs>
        <w:suppressAutoHyphens/>
        <w:ind w:left="1440" w:hanging="540"/>
        <w:jc w:val="both"/>
        <w:rPr>
          <w:rFonts w:ascii="Arial" w:hAnsi="Arial" w:cs="Arial"/>
          <w:b/>
          <w:spacing w:val="-2"/>
          <w:sz w:val="23"/>
          <w:szCs w:val="23"/>
        </w:rPr>
      </w:pPr>
      <w:r w:rsidRPr="00FF310C">
        <w:rPr>
          <w:rFonts w:ascii="Arial" w:hAnsi="Arial" w:cs="Arial"/>
          <w:spacing w:val="-2"/>
          <w:sz w:val="23"/>
          <w:szCs w:val="23"/>
        </w:rPr>
        <w:t xml:space="preserve">Prices quoted on each separate product reflect the actual cost to provide the product, and Thornton reserves the right to reject any </w:t>
      </w:r>
      <w:r w:rsidR="00094091" w:rsidRPr="00FF310C">
        <w:rPr>
          <w:rFonts w:ascii="Arial" w:hAnsi="Arial" w:cs="Arial"/>
          <w:spacing w:val="-2"/>
          <w:sz w:val="23"/>
          <w:szCs w:val="23"/>
        </w:rPr>
        <w:t>Proposal</w:t>
      </w:r>
      <w:r w:rsidRPr="00FF310C">
        <w:rPr>
          <w:rFonts w:ascii="Arial" w:hAnsi="Arial" w:cs="Arial"/>
          <w:spacing w:val="-2"/>
          <w:sz w:val="23"/>
          <w:szCs w:val="23"/>
        </w:rPr>
        <w:t xml:space="preserve"> in case a </w:t>
      </w:r>
      <w:r w:rsidR="00094091" w:rsidRPr="00FF310C">
        <w:rPr>
          <w:rFonts w:ascii="Arial" w:hAnsi="Arial" w:cs="Arial"/>
          <w:spacing w:val="-2"/>
          <w:sz w:val="23"/>
          <w:szCs w:val="23"/>
        </w:rPr>
        <w:t>Proposal</w:t>
      </w:r>
      <w:r w:rsidRPr="00FF310C">
        <w:rPr>
          <w:rFonts w:ascii="Arial" w:hAnsi="Arial" w:cs="Arial"/>
          <w:spacing w:val="-2"/>
          <w:sz w:val="23"/>
          <w:szCs w:val="23"/>
        </w:rPr>
        <w:t xml:space="preserve"> price for an item or items is obviously unbalanced or appears to be so unbalanced as to adversely affect any interest of Thornton. </w:t>
      </w:r>
    </w:p>
    <w:p w14:paraId="24897C7A" w14:textId="77777777" w:rsidR="00713695" w:rsidRPr="00B409DB" w:rsidRDefault="00713695" w:rsidP="00713695">
      <w:pPr>
        <w:tabs>
          <w:tab w:val="left" w:pos="-720"/>
          <w:tab w:val="left" w:pos="0"/>
          <w:tab w:val="left" w:pos="720"/>
        </w:tabs>
        <w:suppressAutoHyphens/>
        <w:jc w:val="both"/>
        <w:rPr>
          <w:rFonts w:ascii="Arial" w:hAnsi="Arial" w:cs="Arial"/>
          <w:spacing w:val="-2"/>
          <w:sz w:val="23"/>
          <w:szCs w:val="23"/>
        </w:rPr>
      </w:pPr>
    </w:p>
    <w:p w14:paraId="49790985" w14:textId="289D0247" w:rsidR="00713695" w:rsidRPr="00B409DB" w:rsidRDefault="00713695" w:rsidP="00710FBF">
      <w:pPr>
        <w:pStyle w:val="ListParagraph"/>
        <w:numPr>
          <w:ilvl w:val="0"/>
          <w:numId w:val="11"/>
        </w:numPr>
        <w:tabs>
          <w:tab w:val="left" w:pos="-720"/>
          <w:tab w:val="left" w:pos="0"/>
          <w:tab w:val="left" w:pos="72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lastRenderedPageBreak/>
        <w:t>EQUAL EMPLOYMENT OPPORTUNITY</w:t>
      </w:r>
    </w:p>
    <w:p w14:paraId="436F0BCF" w14:textId="77777777" w:rsidR="00713695" w:rsidRPr="00B409DB" w:rsidRDefault="00713695" w:rsidP="00713695">
      <w:pPr>
        <w:tabs>
          <w:tab w:val="left" w:pos="-720"/>
        </w:tabs>
        <w:suppressAutoHyphens/>
        <w:jc w:val="both"/>
        <w:rPr>
          <w:rFonts w:ascii="Arial" w:hAnsi="Arial" w:cs="Arial"/>
          <w:spacing w:val="-2"/>
          <w:sz w:val="23"/>
          <w:szCs w:val="23"/>
        </w:rPr>
      </w:pPr>
    </w:p>
    <w:p w14:paraId="1624CB89" w14:textId="5F0B14BD" w:rsidR="00713695" w:rsidRPr="00B409DB" w:rsidRDefault="00713695" w:rsidP="00927462">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The successful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shall not discriminate on the basis of race, color, creed, national origin, ancestry, age, gender, religion, or physical or mental disability in any policy or practice.  </w:t>
      </w:r>
    </w:p>
    <w:p w14:paraId="3E481A70" w14:textId="77777777" w:rsidR="00DE04BD" w:rsidRPr="00DE04BD" w:rsidRDefault="00DE04BD" w:rsidP="00DE04BD">
      <w:pPr>
        <w:pStyle w:val="ListParagraph"/>
        <w:tabs>
          <w:tab w:val="left" w:pos="-720"/>
        </w:tabs>
        <w:suppressAutoHyphens/>
        <w:ind w:left="540"/>
        <w:jc w:val="both"/>
        <w:rPr>
          <w:rFonts w:ascii="Arial" w:hAnsi="Arial" w:cs="Arial"/>
          <w:spacing w:val="-2"/>
          <w:sz w:val="23"/>
          <w:szCs w:val="23"/>
        </w:rPr>
      </w:pPr>
    </w:p>
    <w:p w14:paraId="5C017112" w14:textId="29585F2D" w:rsidR="00713695" w:rsidRPr="00B409DB" w:rsidRDefault="00713695" w:rsidP="00710FBF">
      <w:pPr>
        <w:pStyle w:val="ListParagraph"/>
        <w:numPr>
          <w:ilvl w:val="0"/>
          <w:numId w:val="11"/>
        </w:numPr>
        <w:tabs>
          <w:tab w:val="left" w:pos="-72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COMMUNICATIONS WITH THORNTON EMPLOYEES</w:t>
      </w:r>
    </w:p>
    <w:p w14:paraId="3E5BA238" w14:textId="77777777" w:rsidR="00713695" w:rsidRPr="00B409DB" w:rsidRDefault="00713695" w:rsidP="00713695">
      <w:pPr>
        <w:tabs>
          <w:tab w:val="left" w:pos="-720"/>
        </w:tabs>
        <w:suppressAutoHyphens/>
        <w:jc w:val="both"/>
        <w:rPr>
          <w:rFonts w:ascii="Arial" w:hAnsi="Arial" w:cs="Arial"/>
          <w:spacing w:val="-2"/>
          <w:sz w:val="23"/>
          <w:szCs w:val="23"/>
        </w:rPr>
      </w:pPr>
    </w:p>
    <w:p w14:paraId="6465DC1D" w14:textId="379170A2" w:rsidR="00E3132B" w:rsidRPr="00B409DB" w:rsidRDefault="00713695" w:rsidP="00122E8E">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Thornton maintains control of internal and third party communications during the procurement process to prevent biased evaluations and compromises of confidential information, and to preserve the competitiveness and integrity of the procurement efforts.  </w:t>
      </w:r>
    </w:p>
    <w:p w14:paraId="2EBDDA67" w14:textId="77777777" w:rsidR="00E3132B" w:rsidRPr="00B409DB" w:rsidRDefault="00E3132B" w:rsidP="00122E8E">
      <w:pPr>
        <w:tabs>
          <w:tab w:val="left" w:pos="-720"/>
          <w:tab w:val="left" w:pos="0"/>
        </w:tabs>
        <w:suppressAutoHyphens/>
        <w:ind w:left="540"/>
        <w:jc w:val="both"/>
        <w:rPr>
          <w:rFonts w:ascii="Arial" w:hAnsi="Arial" w:cs="Arial"/>
          <w:spacing w:val="-2"/>
          <w:sz w:val="23"/>
          <w:szCs w:val="23"/>
        </w:rPr>
      </w:pPr>
    </w:p>
    <w:p w14:paraId="5B517FF2" w14:textId="60A658F4" w:rsidR="00DE04BD" w:rsidRDefault="00B048EC" w:rsidP="00DE04BD">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Proposing Vendor</w:t>
      </w:r>
      <w:r w:rsidR="00713695" w:rsidRPr="00B409DB">
        <w:rPr>
          <w:rFonts w:ascii="Arial" w:hAnsi="Arial" w:cs="Arial"/>
          <w:spacing w:val="-2"/>
          <w:sz w:val="23"/>
          <w:szCs w:val="23"/>
        </w:rPr>
        <w:t xml:space="preserve">s </w:t>
      </w:r>
      <w:r w:rsidR="00E3132B" w:rsidRPr="00B409DB">
        <w:rPr>
          <w:rFonts w:ascii="Arial" w:hAnsi="Arial" w:cs="Arial"/>
          <w:spacing w:val="-2"/>
          <w:sz w:val="23"/>
          <w:szCs w:val="23"/>
        </w:rPr>
        <w:t>shall</w:t>
      </w:r>
      <w:r w:rsidR="00713695" w:rsidRPr="00B409DB">
        <w:rPr>
          <w:rFonts w:ascii="Arial" w:hAnsi="Arial" w:cs="Arial"/>
          <w:spacing w:val="-2"/>
          <w:sz w:val="23"/>
          <w:szCs w:val="23"/>
        </w:rPr>
        <w:t xml:space="preserve"> not disclose their pricing to any employees of Thornton other than the contact representative designated in the </w:t>
      </w:r>
      <w:r w:rsidR="00094091" w:rsidRPr="00B409DB">
        <w:rPr>
          <w:rFonts w:ascii="Arial" w:hAnsi="Arial" w:cs="Arial"/>
          <w:spacing w:val="-2"/>
          <w:sz w:val="23"/>
          <w:szCs w:val="23"/>
        </w:rPr>
        <w:t>Proposal</w:t>
      </w:r>
      <w:r w:rsidR="00713695" w:rsidRPr="00B409DB">
        <w:rPr>
          <w:rFonts w:ascii="Arial" w:hAnsi="Arial" w:cs="Arial"/>
          <w:spacing w:val="-2"/>
          <w:sz w:val="23"/>
          <w:szCs w:val="23"/>
        </w:rPr>
        <w:t xml:space="preserve"> Documents.  Attempts by </w:t>
      </w:r>
      <w:r w:rsidRPr="00B409DB">
        <w:rPr>
          <w:rFonts w:ascii="Arial" w:hAnsi="Arial" w:cs="Arial"/>
          <w:spacing w:val="-2"/>
          <w:sz w:val="23"/>
          <w:szCs w:val="23"/>
        </w:rPr>
        <w:t>Proposing Vendor</w:t>
      </w:r>
      <w:r w:rsidR="00713695" w:rsidRPr="00B409DB">
        <w:rPr>
          <w:rFonts w:ascii="Arial" w:hAnsi="Arial" w:cs="Arial"/>
          <w:spacing w:val="-2"/>
          <w:sz w:val="23"/>
          <w:szCs w:val="23"/>
        </w:rPr>
        <w:t xml:space="preserve">s to establish informal communications channels regarding this procurement will be viewed negatively and may result in rejection of the offending firm's </w:t>
      </w:r>
      <w:r w:rsidR="00094091" w:rsidRPr="00B409DB">
        <w:rPr>
          <w:rFonts w:ascii="Arial" w:hAnsi="Arial" w:cs="Arial"/>
          <w:spacing w:val="-2"/>
          <w:sz w:val="23"/>
          <w:szCs w:val="23"/>
        </w:rPr>
        <w:t>Proposal</w:t>
      </w:r>
      <w:r w:rsidR="00713695" w:rsidRPr="00B409DB">
        <w:rPr>
          <w:rFonts w:ascii="Arial" w:hAnsi="Arial" w:cs="Arial"/>
          <w:spacing w:val="-2"/>
          <w:sz w:val="23"/>
          <w:szCs w:val="23"/>
        </w:rPr>
        <w:t>.</w:t>
      </w:r>
    </w:p>
    <w:p w14:paraId="2E027C18" w14:textId="77777777" w:rsidR="00DE04BD" w:rsidRDefault="00DE04BD" w:rsidP="00DE04BD">
      <w:pPr>
        <w:tabs>
          <w:tab w:val="left" w:pos="-720"/>
          <w:tab w:val="left" w:pos="0"/>
        </w:tabs>
        <w:suppressAutoHyphens/>
        <w:jc w:val="both"/>
        <w:rPr>
          <w:rFonts w:ascii="Arial" w:hAnsi="Arial" w:cs="Arial"/>
          <w:spacing w:val="-2"/>
          <w:sz w:val="23"/>
          <w:szCs w:val="23"/>
        </w:rPr>
      </w:pPr>
    </w:p>
    <w:p w14:paraId="59AC8F73" w14:textId="77777777" w:rsidR="00DE04BD" w:rsidRDefault="00DE04BD" w:rsidP="00DE04BD">
      <w:pPr>
        <w:tabs>
          <w:tab w:val="left" w:pos="-720"/>
          <w:tab w:val="left" w:pos="0"/>
        </w:tabs>
        <w:suppressAutoHyphens/>
        <w:jc w:val="both"/>
        <w:rPr>
          <w:rFonts w:ascii="Arial" w:hAnsi="Arial" w:cs="Arial"/>
          <w:spacing w:val="-2"/>
          <w:sz w:val="23"/>
          <w:szCs w:val="23"/>
        </w:rPr>
      </w:pPr>
    </w:p>
    <w:p w14:paraId="6C1F9CFB" w14:textId="77777777" w:rsidR="00DE04BD" w:rsidRDefault="00DE04BD" w:rsidP="00DE04BD">
      <w:pPr>
        <w:tabs>
          <w:tab w:val="left" w:pos="-720"/>
          <w:tab w:val="left" w:pos="0"/>
        </w:tabs>
        <w:suppressAutoHyphens/>
        <w:jc w:val="both"/>
        <w:rPr>
          <w:rFonts w:ascii="Arial" w:hAnsi="Arial" w:cs="Arial"/>
          <w:spacing w:val="-2"/>
          <w:sz w:val="23"/>
          <w:szCs w:val="23"/>
        </w:rPr>
      </w:pPr>
    </w:p>
    <w:p w14:paraId="1C8B4694" w14:textId="26953AEA" w:rsidR="00DE04BD" w:rsidRPr="00DE04BD" w:rsidRDefault="00DE04BD" w:rsidP="00DE04BD">
      <w:pPr>
        <w:tabs>
          <w:tab w:val="left" w:pos="-720"/>
          <w:tab w:val="left" w:pos="0"/>
        </w:tabs>
        <w:suppressAutoHyphens/>
        <w:jc w:val="center"/>
        <w:rPr>
          <w:rFonts w:ascii="Arial" w:hAnsi="Arial" w:cs="Arial"/>
          <w:b/>
          <w:bCs/>
          <w:spacing w:val="-2"/>
          <w:sz w:val="23"/>
          <w:szCs w:val="23"/>
        </w:rPr>
      </w:pPr>
      <w:r>
        <w:rPr>
          <w:rFonts w:ascii="Arial" w:hAnsi="Arial" w:cs="Arial"/>
          <w:b/>
          <w:bCs/>
          <w:spacing w:val="-2"/>
          <w:sz w:val="23"/>
          <w:szCs w:val="23"/>
        </w:rPr>
        <w:t>The remainder of this page has been left blank intentionally.</w:t>
      </w:r>
    </w:p>
    <w:sectPr w:rsidR="00DE04BD" w:rsidRPr="00DE04BD" w:rsidSect="00710FBF">
      <w:headerReference w:type="default" r:id="rId11"/>
      <w:footerReference w:type="default" r:id="rId12"/>
      <w:headerReference w:type="first" r:id="rId13"/>
      <w:footerReference w:type="first" r:id="rId14"/>
      <w:pgSz w:w="12240" w:h="15840" w:code="1"/>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F8B1F" w14:textId="77777777" w:rsidR="00FC50E4" w:rsidRDefault="00FC50E4" w:rsidP="00B409DB">
      <w:r>
        <w:separator/>
      </w:r>
    </w:p>
  </w:endnote>
  <w:endnote w:type="continuationSeparator" w:id="0">
    <w:p w14:paraId="7DD02170" w14:textId="77777777" w:rsidR="00FC50E4" w:rsidRDefault="00FC50E4" w:rsidP="00B40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22901335"/>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p w14:paraId="002CEC63" w14:textId="589EBF8D" w:rsidR="00B409DB" w:rsidRPr="00122E8E" w:rsidRDefault="00B409DB" w:rsidP="00710FBF">
            <w:pPr>
              <w:pStyle w:val="Footer"/>
              <w:jc w:val="center"/>
              <w:rPr>
                <w:sz w:val="20"/>
              </w:rPr>
            </w:pPr>
            <w:r w:rsidRPr="00122E8E">
              <w:rPr>
                <w:rFonts w:ascii="Arial" w:hAnsi="Arial" w:cs="Arial"/>
                <w:sz w:val="20"/>
                <w:szCs w:val="23"/>
              </w:rPr>
              <w:t xml:space="preserve">Page </w:t>
            </w:r>
            <w:r w:rsidRPr="00122E8E">
              <w:rPr>
                <w:rFonts w:ascii="Arial" w:hAnsi="Arial" w:cs="Arial"/>
                <w:bCs/>
                <w:sz w:val="20"/>
                <w:szCs w:val="23"/>
              </w:rPr>
              <w:fldChar w:fldCharType="begin"/>
            </w:r>
            <w:r w:rsidRPr="00122E8E">
              <w:rPr>
                <w:rFonts w:ascii="Arial" w:hAnsi="Arial" w:cs="Arial"/>
                <w:bCs/>
                <w:sz w:val="20"/>
                <w:szCs w:val="23"/>
              </w:rPr>
              <w:instrText xml:space="preserve"> PAGE </w:instrText>
            </w:r>
            <w:r w:rsidRPr="00122E8E">
              <w:rPr>
                <w:rFonts w:ascii="Arial" w:hAnsi="Arial" w:cs="Arial"/>
                <w:bCs/>
                <w:sz w:val="20"/>
                <w:szCs w:val="23"/>
              </w:rPr>
              <w:fldChar w:fldCharType="separate"/>
            </w:r>
            <w:r w:rsidR="00CD0128">
              <w:rPr>
                <w:rFonts w:ascii="Arial" w:hAnsi="Arial" w:cs="Arial"/>
                <w:bCs/>
                <w:noProof/>
                <w:sz w:val="20"/>
                <w:szCs w:val="23"/>
              </w:rPr>
              <w:t>9</w:t>
            </w:r>
            <w:r w:rsidRPr="00122E8E">
              <w:rPr>
                <w:rFonts w:ascii="Arial" w:hAnsi="Arial" w:cs="Arial"/>
                <w:bCs/>
                <w:sz w:val="20"/>
                <w:szCs w:val="23"/>
              </w:rPr>
              <w:fldChar w:fldCharType="end"/>
            </w:r>
            <w:r w:rsidRPr="00122E8E">
              <w:rPr>
                <w:rFonts w:ascii="Arial" w:hAnsi="Arial" w:cs="Arial"/>
                <w:sz w:val="20"/>
                <w:szCs w:val="23"/>
              </w:rPr>
              <w:t xml:space="preserve"> of </w:t>
            </w:r>
            <w:r w:rsidRPr="00122E8E">
              <w:rPr>
                <w:rFonts w:ascii="Arial" w:hAnsi="Arial" w:cs="Arial"/>
                <w:bCs/>
                <w:sz w:val="20"/>
                <w:szCs w:val="23"/>
              </w:rPr>
              <w:fldChar w:fldCharType="begin"/>
            </w:r>
            <w:r w:rsidRPr="00122E8E">
              <w:rPr>
                <w:rFonts w:ascii="Arial" w:hAnsi="Arial" w:cs="Arial"/>
                <w:bCs/>
                <w:sz w:val="20"/>
                <w:szCs w:val="23"/>
              </w:rPr>
              <w:instrText xml:space="preserve"> NUMPAGES  </w:instrText>
            </w:r>
            <w:r w:rsidRPr="00122E8E">
              <w:rPr>
                <w:rFonts w:ascii="Arial" w:hAnsi="Arial" w:cs="Arial"/>
                <w:bCs/>
                <w:sz w:val="20"/>
                <w:szCs w:val="23"/>
              </w:rPr>
              <w:fldChar w:fldCharType="separate"/>
            </w:r>
            <w:r w:rsidR="00CD0128">
              <w:rPr>
                <w:rFonts w:ascii="Arial" w:hAnsi="Arial" w:cs="Arial"/>
                <w:bCs/>
                <w:noProof/>
                <w:sz w:val="20"/>
                <w:szCs w:val="23"/>
              </w:rPr>
              <w:t>9</w:t>
            </w:r>
            <w:r w:rsidRPr="00122E8E">
              <w:rPr>
                <w:rFonts w:ascii="Arial" w:hAnsi="Arial" w:cs="Arial"/>
                <w:bCs/>
                <w:sz w:val="20"/>
                <w:szCs w:val="23"/>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697407"/>
      <w:docPartObj>
        <w:docPartGallery w:val="Page Numbers (Bottom of Page)"/>
        <w:docPartUnique/>
      </w:docPartObj>
    </w:sdtPr>
    <w:sdtEndPr/>
    <w:sdtContent>
      <w:sdt>
        <w:sdtPr>
          <w:id w:val="-148602228"/>
          <w:docPartObj>
            <w:docPartGallery w:val="Page Numbers (Top of Page)"/>
            <w:docPartUnique/>
          </w:docPartObj>
        </w:sdtPr>
        <w:sdtEndPr/>
        <w:sdtContent>
          <w:p w14:paraId="1ECD8376" w14:textId="77777777" w:rsidR="007A3F36" w:rsidRDefault="007A3F36">
            <w:pPr>
              <w:pStyle w:val="Footer"/>
              <w:jc w:val="center"/>
            </w:pPr>
          </w:p>
          <w:p w14:paraId="49F6E3B7" w14:textId="14265D14" w:rsidR="007A3F36" w:rsidRDefault="007A3F36">
            <w:pPr>
              <w:pStyle w:val="Footer"/>
              <w:jc w:val="center"/>
            </w:pPr>
            <w:r w:rsidRPr="007A3F36">
              <w:rPr>
                <w:sz w:val="22"/>
                <w:szCs w:val="18"/>
              </w:rPr>
              <w:t xml:space="preserve">Page </w:t>
            </w:r>
            <w:r w:rsidRPr="007A3F36">
              <w:rPr>
                <w:sz w:val="22"/>
                <w:szCs w:val="22"/>
              </w:rPr>
              <w:fldChar w:fldCharType="begin"/>
            </w:r>
            <w:r w:rsidRPr="007A3F36">
              <w:rPr>
                <w:sz w:val="22"/>
                <w:szCs w:val="18"/>
              </w:rPr>
              <w:instrText xml:space="preserve"> PAGE </w:instrText>
            </w:r>
            <w:r w:rsidRPr="007A3F36">
              <w:rPr>
                <w:sz w:val="22"/>
                <w:szCs w:val="22"/>
              </w:rPr>
              <w:fldChar w:fldCharType="separate"/>
            </w:r>
            <w:r w:rsidRPr="007A3F36">
              <w:rPr>
                <w:noProof/>
                <w:sz w:val="22"/>
                <w:szCs w:val="18"/>
              </w:rPr>
              <w:t>2</w:t>
            </w:r>
            <w:r w:rsidRPr="007A3F36">
              <w:rPr>
                <w:sz w:val="22"/>
                <w:szCs w:val="22"/>
              </w:rPr>
              <w:fldChar w:fldCharType="end"/>
            </w:r>
            <w:r w:rsidRPr="007A3F36">
              <w:rPr>
                <w:sz w:val="22"/>
                <w:szCs w:val="18"/>
              </w:rPr>
              <w:t xml:space="preserve"> of </w:t>
            </w:r>
            <w:r w:rsidRPr="007A3F36">
              <w:rPr>
                <w:sz w:val="22"/>
                <w:szCs w:val="22"/>
              </w:rPr>
              <w:fldChar w:fldCharType="begin"/>
            </w:r>
            <w:r w:rsidRPr="007A3F36">
              <w:rPr>
                <w:sz w:val="22"/>
                <w:szCs w:val="18"/>
              </w:rPr>
              <w:instrText xml:space="preserve"> NUMPAGES  </w:instrText>
            </w:r>
            <w:r w:rsidRPr="007A3F36">
              <w:rPr>
                <w:sz w:val="22"/>
                <w:szCs w:val="22"/>
              </w:rPr>
              <w:fldChar w:fldCharType="separate"/>
            </w:r>
            <w:r w:rsidRPr="007A3F36">
              <w:rPr>
                <w:noProof/>
                <w:sz w:val="22"/>
                <w:szCs w:val="18"/>
              </w:rPr>
              <w:t>2</w:t>
            </w:r>
            <w:r w:rsidRPr="007A3F36">
              <w:rPr>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250C8" w14:textId="77777777" w:rsidR="00FC50E4" w:rsidRDefault="00FC50E4" w:rsidP="00B409DB">
      <w:r>
        <w:separator/>
      </w:r>
    </w:p>
  </w:footnote>
  <w:footnote w:type="continuationSeparator" w:id="0">
    <w:p w14:paraId="191599BE" w14:textId="77777777" w:rsidR="00FC50E4" w:rsidRDefault="00FC50E4" w:rsidP="00B40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C9D5" w14:textId="220B8522" w:rsidR="004D7B6C" w:rsidRDefault="00AD4E56">
    <w:pPr>
      <w:pStyle w:val="Header"/>
    </w:pPr>
    <w:r>
      <w:rPr>
        <w:noProof/>
        <w:snapToGrid/>
      </w:rPr>
      <w:drawing>
        <wp:inline distT="0" distB="0" distL="0" distR="0" wp14:anchorId="2EFF20CD" wp14:editId="0C9A1BD6">
          <wp:extent cx="1780540" cy="375285"/>
          <wp:effectExtent l="0" t="0" r="0" b="5715"/>
          <wp:docPr id="788182926"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182926" name="Picture 1" descr="Logo, company name&#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l="5514" t="-1" b="10405"/>
                  <a:stretch/>
                </pic:blipFill>
                <pic:spPr bwMode="auto">
                  <a:xfrm>
                    <a:off x="0" y="0"/>
                    <a:ext cx="1780540" cy="375285"/>
                  </a:xfrm>
                  <a:prstGeom prst="rect">
                    <a:avLst/>
                  </a:prstGeom>
                  <a:ln>
                    <a:noFill/>
                  </a:ln>
                  <a:extLst>
                    <a:ext uri="{53640926-AAD7-44D8-BBD7-CCE9431645EC}">
                      <a14:shadowObscured xmlns:a14="http://schemas.microsoft.com/office/drawing/2010/main"/>
                    </a:ext>
                  </a:extLst>
                </pic:spPr>
              </pic:pic>
            </a:graphicData>
          </a:graphic>
        </wp:inline>
      </w:drawing>
    </w:r>
  </w:p>
  <w:p w14:paraId="5ED76BC1" w14:textId="78B82DBC" w:rsidR="004D7B6C" w:rsidRDefault="004D7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9C7B" w14:textId="7E4A8A1F" w:rsidR="004D7B6C" w:rsidRDefault="007A3F36">
    <w:pPr>
      <w:pStyle w:val="Header"/>
    </w:pPr>
    <w:r>
      <w:rPr>
        <w:noProof/>
        <w:snapToGrid/>
      </w:rPr>
      <w:drawing>
        <wp:inline distT="0" distB="0" distL="0" distR="0" wp14:anchorId="0CA1BCD4" wp14:editId="0E320607">
          <wp:extent cx="1428750" cy="295275"/>
          <wp:effectExtent l="0" t="0" r="0" b="9525"/>
          <wp:docPr id="754780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780556" name="Picture 754780556"/>
                  <pic:cNvPicPr/>
                </pic:nvPicPr>
                <pic:blipFill>
                  <a:blip r:embed="rId1">
                    <a:extLst>
                      <a:ext uri="{28A0092B-C50C-407E-A947-70E740481C1C}">
                        <a14:useLocalDpi xmlns:a14="http://schemas.microsoft.com/office/drawing/2010/main" val="0"/>
                      </a:ext>
                    </a:extLst>
                  </a:blip>
                  <a:stretch>
                    <a:fillRect/>
                  </a:stretch>
                </pic:blipFill>
                <pic:spPr>
                  <a:xfrm>
                    <a:off x="0" y="0"/>
                    <a:ext cx="1428750" cy="295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4819"/>
    <w:multiLevelType w:val="hybridMultilevel"/>
    <w:tmpl w:val="64E41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C4569"/>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EED4B38"/>
    <w:multiLevelType w:val="multilevel"/>
    <w:tmpl w:val="A472523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9F1936"/>
    <w:multiLevelType w:val="hybridMultilevel"/>
    <w:tmpl w:val="21C4E2E0"/>
    <w:lvl w:ilvl="0" w:tplc="2C92683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4662E0"/>
    <w:multiLevelType w:val="hybridMultilevel"/>
    <w:tmpl w:val="415AADA0"/>
    <w:lvl w:ilvl="0" w:tplc="C33C50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3F331F3"/>
    <w:multiLevelType w:val="hybridMultilevel"/>
    <w:tmpl w:val="B50E8C04"/>
    <w:lvl w:ilvl="0" w:tplc="98BA80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620B96"/>
    <w:multiLevelType w:val="hybridMultilevel"/>
    <w:tmpl w:val="5CA2054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F260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5F470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1502ABB"/>
    <w:multiLevelType w:val="hybridMultilevel"/>
    <w:tmpl w:val="3CE485A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628043B"/>
    <w:multiLevelType w:val="hybridMultilevel"/>
    <w:tmpl w:val="F2FEA3E6"/>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B785369"/>
    <w:multiLevelType w:val="hybridMultilevel"/>
    <w:tmpl w:val="665C5A3A"/>
    <w:lvl w:ilvl="0" w:tplc="5E50B2E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001BD0"/>
    <w:multiLevelType w:val="hybridMultilevel"/>
    <w:tmpl w:val="40E60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D4C40"/>
    <w:multiLevelType w:val="hybridMultilevel"/>
    <w:tmpl w:val="1630964C"/>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731B2F1D"/>
    <w:multiLevelType w:val="multilevel"/>
    <w:tmpl w:val="94560B68"/>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376544E"/>
    <w:multiLevelType w:val="hybridMultilevel"/>
    <w:tmpl w:val="E034D3C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9E80469"/>
    <w:multiLevelType w:val="hybridMultilevel"/>
    <w:tmpl w:val="C1682E86"/>
    <w:lvl w:ilvl="0" w:tplc="F8ACA200">
      <w:start w:val="1"/>
      <w:numFmt w:val="decimal"/>
      <w:lvlText w:val="%1)"/>
      <w:lvlJc w:val="left"/>
      <w:pPr>
        <w:ind w:left="360" w:hanging="360"/>
      </w:pPr>
      <w:rPr>
        <w:b/>
      </w:rPr>
    </w:lvl>
    <w:lvl w:ilvl="1" w:tplc="04090019">
      <w:start w:val="1"/>
      <w:numFmt w:val="lowerLetter"/>
      <w:lvlText w:val="%2."/>
      <w:lvlJc w:val="left"/>
      <w:pPr>
        <w:ind w:left="1080" w:hanging="360"/>
      </w:pPr>
    </w:lvl>
    <w:lvl w:ilvl="2" w:tplc="9372F3EC">
      <w:start w:val="1"/>
      <w:numFmt w:val="upperLetter"/>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FB55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A834B43"/>
    <w:multiLevelType w:val="hybridMultilevel"/>
    <w:tmpl w:val="9A38E8E8"/>
    <w:lvl w:ilvl="0" w:tplc="A9D82C8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AC519C2"/>
    <w:multiLevelType w:val="hybridMultilevel"/>
    <w:tmpl w:val="295AB1D0"/>
    <w:lvl w:ilvl="0" w:tplc="04090011">
      <w:start w:val="1"/>
      <w:numFmt w:val="decimal"/>
      <w:lvlText w:val="%1)"/>
      <w:lvlJc w:val="left"/>
      <w:pPr>
        <w:ind w:left="360" w:hanging="360"/>
      </w:pPr>
      <w:rPr>
        <w:b/>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78078154">
    <w:abstractNumId w:val="19"/>
  </w:num>
  <w:num w:numId="2" w16cid:durableId="72039728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381479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0914147">
    <w:abstractNumId w:val="10"/>
  </w:num>
  <w:num w:numId="5" w16cid:durableId="1833375040">
    <w:abstractNumId w:val="12"/>
  </w:num>
  <w:num w:numId="6" w16cid:durableId="322466327">
    <w:abstractNumId w:val="0"/>
  </w:num>
  <w:num w:numId="7" w16cid:durableId="1004092338">
    <w:abstractNumId w:val="3"/>
  </w:num>
  <w:num w:numId="8" w16cid:durableId="467162597">
    <w:abstractNumId w:val="4"/>
  </w:num>
  <w:num w:numId="9" w16cid:durableId="1714847125">
    <w:abstractNumId w:val="5"/>
  </w:num>
  <w:num w:numId="10" w16cid:durableId="316571372">
    <w:abstractNumId w:val="9"/>
  </w:num>
  <w:num w:numId="11" w16cid:durableId="1941134623">
    <w:abstractNumId w:val="16"/>
  </w:num>
  <w:num w:numId="12" w16cid:durableId="312638133">
    <w:abstractNumId w:val="7"/>
  </w:num>
  <w:num w:numId="13" w16cid:durableId="61756673">
    <w:abstractNumId w:val="17"/>
  </w:num>
  <w:num w:numId="14" w16cid:durableId="388112172">
    <w:abstractNumId w:val="14"/>
  </w:num>
  <w:num w:numId="15" w16cid:durableId="68037429">
    <w:abstractNumId w:val="2"/>
  </w:num>
  <w:num w:numId="16" w16cid:durableId="411120088">
    <w:abstractNumId w:val="11"/>
  </w:num>
  <w:num w:numId="17" w16cid:durableId="1258755214">
    <w:abstractNumId w:val="6"/>
  </w:num>
  <w:num w:numId="18" w16cid:durableId="1581788903">
    <w:abstractNumId w:val="18"/>
  </w:num>
  <w:num w:numId="19" w16cid:durableId="1177500493">
    <w:abstractNumId w:val="15"/>
  </w:num>
  <w:num w:numId="20" w16cid:durableId="1112166660">
    <w:abstractNumId w:val="8"/>
  </w:num>
  <w:num w:numId="21" w16cid:durableId="599678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95"/>
    <w:rsid w:val="00076DC1"/>
    <w:rsid w:val="00094091"/>
    <w:rsid w:val="00097664"/>
    <w:rsid w:val="000B1C2B"/>
    <w:rsid w:val="000D2B02"/>
    <w:rsid w:val="000F0F40"/>
    <w:rsid w:val="00122E8E"/>
    <w:rsid w:val="001C300E"/>
    <w:rsid w:val="001E6ECB"/>
    <w:rsid w:val="00282F97"/>
    <w:rsid w:val="00290B60"/>
    <w:rsid w:val="00292E81"/>
    <w:rsid w:val="00346E78"/>
    <w:rsid w:val="003548B4"/>
    <w:rsid w:val="003845CA"/>
    <w:rsid w:val="003B39DB"/>
    <w:rsid w:val="004039B1"/>
    <w:rsid w:val="0042542E"/>
    <w:rsid w:val="00474477"/>
    <w:rsid w:val="004768B8"/>
    <w:rsid w:val="004866A7"/>
    <w:rsid w:val="004D3B8D"/>
    <w:rsid w:val="004D7B6C"/>
    <w:rsid w:val="005066FA"/>
    <w:rsid w:val="005134DB"/>
    <w:rsid w:val="00551D93"/>
    <w:rsid w:val="00553FAE"/>
    <w:rsid w:val="005B791F"/>
    <w:rsid w:val="005F3230"/>
    <w:rsid w:val="00611EC9"/>
    <w:rsid w:val="00683472"/>
    <w:rsid w:val="00710FBF"/>
    <w:rsid w:val="00713695"/>
    <w:rsid w:val="00773537"/>
    <w:rsid w:val="007A3F36"/>
    <w:rsid w:val="007C50D6"/>
    <w:rsid w:val="007F1390"/>
    <w:rsid w:val="007F5AB7"/>
    <w:rsid w:val="00860BFF"/>
    <w:rsid w:val="008632D6"/>
    <w:rsid w:val="00893B7C"/>
    <w:rsid w:val="008B211A"/>
    <w:rsid w:val="008D2176"/>
    <w:rsid w:val="008F14F5"/>
    <w:rsid w:val="00927462"/>
    <w:rsid w:val="00AA223D"/>
    <w:rsid w:val="00AD4E56"/>
    <w:rsid w:val="00B048EC"/>
    <w:rsid w:val="00B409DB"/>
    <w:rsid w:val="00BE0D15"/>
    <w:rsid w:val="00BE1175"/>
    <w:rsid w:val="00C41036"/>
    <w:rsid w:val="00CC1C62"/>
    <w:rsid w:val="00CD0128"/>
    <w:rsid w:val="00CE054F"/>
    <w:rsid w:val="00D561E0"/>
    <w:rsid w:val="00DE04BD"/>
    <w:rsid w:val="00E3132B"/>
    <w:rsid w:val="00E507C6"/>
    <w:rsid w:val="00E827AD"/>
    <w:rsid w:val="00E8355D"/>
    <w:rsid w:val="00EF7EA3"/>
    <w:rsid w:val="00FC2F4B"/>
    <w:rsid w:val="00FC50E4"/>
    <w:rsid w:val="00FF3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CBAB33"/>
  <w15:chartTrackingRefBased/>
  <w15:docId w15:val="{C99B0D68-BFD3-4336-8F4B-F5FCD2C2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95"/>
    <w:pPr>
      <w:widowControl w:val="0"/>
      <w:spacing w:after="0" w:line="240" w:lineRule="auto"/>
    </w:pPr>
    <w:rPr>
      <w:rFonts w:ascii="Palatino" w:eastAsia="Times New Roman" w:hAnsi="Palati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13695"/>
    <w:pPr>
      <w:widowControl/>
      <w:jc w:val="both"/>
    </w:pPr>
    <w:rPr>
      <w:rFonts w:ascii="Arial" w:hAnsi="Arial"/>
      <w:snapToGrid/>
    </w:rPr>
  </w:style>
  <w:style w:type="character" w:customStyle="1" w:styleId="BodyText2Char">
    <w:name w:val="Body Text 2 Char"/>
    <w:basedOn w:val="DefaultParagraphFont"/>
    <w:link w:val="BodyText2"/>
    <w:rsid w:val="00713695"/>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713695"/>
    <w:rPr>
      <w:sz w:val="16"/>
      <w:szCs w:val="16"/>
    </w:rPr>
  </w:style>
  <w:style w:type="paragraph" w:styleId="CommentText">
    <w:name w:val="annotation text"/>
    <w:basedOn w:val="Normal"/>
    <w:link w:val="CommentTextChar"/>
    <w:uiPriority w:val="99"/>
    <w:semiHidden/>
    <w:unhideWhenUsed/>
    <w:rsid w:val="00713695"/>
    <w:rPr>
      <w:sz w:val="20"/>
    </w:rPr>
  </w:style>
  <w:style w:type="character" w:customStyle="1" w:styleId="CommentTextChar">
    <w:name w:val="Comment Text Char"/>
    <w:basedOn w:val="DefaultParagraphFont"/>
    <w:link w:val="CommentText"/>
    <w:uiPriority w:val="99"/>
    <w:semiHidden/>
    <w:rsid w:val="00713695"/>
    <w:rPr>
      <w:rFonts w:ascii="Palatino" w:eastAsia="Times New Roman" w:hAnsi="Palatino"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713695"/>
    <w:rPr>
      <w:b/>
      <w:bCs/>
    </w:rPr>
  </w:style>
  <w:style w:type="character" w:customStyle="1" w:styleId="CommentSubjectChar">
    <w:name w:val="Comment Subject Char"/>
    <w:basedOn w:val="CommentTextChar"/>
    <w:link w:val="CommentSubject"/>
    <w:uiPriority w:val="99"/>
    <w:semiHidden/>
    <w:rsid w:val="00713695"/>
    <w:rPr>
      <w:rFonts w:ascii="Palatino" w:eastAsia="Times New Roman" w:hAnsi="Palatino" w:cs="Times New Roman"/>
      <w:b/>
      <w:bCs/>
      <w:snapToGrid w:val="0"/>
      <w:sz w:val="20"/>
      <w:szCs w:val="20"/>
    </w:rPr>
  </w:style>
  <w:style w:type="paragraph" w:styleId="BalloonText">
    <w:name w:val="Balloon Text"/>
    <w:basedOn w:val="Normal"/>
    <w:link w:val="BalloonTextChar"/>
    <w:uiPriority w:val="99"/>
    <w:semiHidden/>
    <w:unhideWhenUsed/>
    <w:rsid w:val="007136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695"/>
    <w:rPr>
      <w:rFonts w:ascii="Segoe UI" w:eastAsia="Times New Roman" w:hAnsi="Segoe UI" w:cs="Segoe UI"/>
      <w:snapToGrid w:val="0"/>
      <w:sz w:val="18"/>
      <w:szCs w:val="18"/>
    </w:rPr>
  </w:style>
  <w:style w:type="paragraph" w:styleId="ListParagraph">
    <w:name w:val="List Paragraph"/>
    <w:basedOn w:val="Normal"/>
    <w:uiPriority w:val="34"/>
    <w:qFormat/>
    <w:rsid w:val="00B048EC"/>
    <w:pPr>
      <w:ind w:left="720"/>
      <w:contextualSpacing/>
    </w:pPr>
  </w:style>
  <w:style w:type="paragraph" w:styleId="BodyText">
    <w:name w:val="Body Text"/>
    <w:basedOn w:val="Normal"/>
    <w:link w:val="BodyTextChar"/>
    <w:uiPriority w:val="99"/>
    <w:semiHidden/>
    <w:unhideWhenUsed/>
    <w:rsid w:val="00B409DB"/>
    <w:pPr>
      <w:spacing w:after="120"/>
    </w:pPr>
  </w:style>
  <w:style w:type="character" w:customStyle="1" w:styleId="BodyTextChar">
    <w:name w:val="Body Text Char"/>
    <w:basedOn w:val="DefaultParagraphFont"/>
    <w:link w:val="BodyText"/>
    <w:uiPriority w:val="99"/>
    <w:semiHidden/>
    <w:rsid w:val="00B409DB"/>
    <w:rPr>
      <w:rFonts w:ascii="Palatino" w:eastAsia="Times New Roman" w:hAnsi="Palatino" w:cs="Times New Roman"/>
      <w:snapToGrid w:val="0"/>
      <w:sz w:val="24"/>
      <w:szCs w:val="20"/>
    </w:rPr>
  </w:style>
  <w:style w:type="paragraph" w:styleId="Header">
    <w:name w:val="header"/>
    <w:basedOn w:val="Normal"/>
    <w:link w:val="HeaderChar"/>
    <w:uiPriority w:val="99"/>
    <w:unhideWhenUsed/>
    <w:rsid w:val="00B409DB"/>
    <w:pPr>
      <w:tabs>
        <w:tab w:val="center" w:pos="4680"/>
        <w:tab w:val="right" w:pos="9360"/>
      </w:tabs>
    </w:pPr>
  </w:style>
  <w:style w:type="character" w:customStyle="1" w:styleId="HeaderChar">
    <w:name w:val="Header Char"/>
    <w:basedOn w:val="DefaultParagraphFont"/>
    <w:link w:val="Header"/>
    <w:uiPriority w:val="99"/>
    <w:rsid w:val="00B409DB"/>
    <w:rPr>
      <w:rFonts w:ascii="Palatino" w:eastAsia="Times New Roman" w:hAnsi="Palatino" w:cs="Times New Roman"/>
      <w:snapToGrid w:val="0"/>
      <w:sz w:val="24"/>
      <w:szCs w:val="20"/>
    </w:rPr>
  </w:style>
  <w:style w:type="paragraph" w:styleId="Footer">
    <w:name w:val="footer"/>
    <w:basedOn w:val="Normal"/>
    <w:link w:val="FooterChar"/>
    <w:uiPriority w:val="99"/>
    <w:unhideWhenUsed/>
    <w:rsid w:val="00B409DB"/>
    <w:pPr>
      <w:tabs>
        <w:tab w:val="center" w:pos="4680"/>
        <w:tab w:val="right" w:pos="9360"/>
      </w:tabs>
    </w:pPr>
  </w:style>
  <w:style w:type="character" w:customStyle="1" w:styleId="FooterChar">
    <w:name w:val="Footer Char"/>
    <w:basedOn w:val="DefaultParagraphFont"/>
    <w:link w:val="Footer"/>
    <w:uiPriority w:val="99"/>
    <w:rsid w:val="00B409DB"/>
    <w:rPr>
      <w:rFonts w:ascii="Palatino" w:eastAsia="Times New Roman" w:hAnsi="Palatino" w:cs="Times New Roman"/>
      <w:snapToGrid w:val="0"/>
      <w:sz w:val="24"/>
      <w:szCs w:val="20"/>
    </w:rPr>
  </w:style>
  <w:style w:type="character" w:styleId="Hyperlink">
    <w:name w:val="Hyperlink"/>
    <w:basedOn w:val="DefaultParagraphFont"/>
    <w:uiPriority w:val="99"/>
    <w:unhideWhenUsed/>
    <w:rsid w:val="00282F97"/>
    <w:rPr>
      <w:color w:val="0563C1" w:themeColor="hyperlink"/>
      <w:u w:val="single"/>
    </w:rPr>
  </w:style>
  <w:style w:type="paragraph" w:styleId="BodyTextIndent3">
    <w:name w:val="Body Text Indent 3"/>
    <w:basedOn w:val="Normal"/>
    <w:link w:val="BodyTextIndent3Char"/>
    <w:uiPriority w:val="99"/>
    <w:semiHidden/>
    <w:unhideWhenUsed/>
    <w:rsid w:val="00282F97"/>
    <w:pPr>
      <w:widowControl/>
      <w:spacing w:after="120" w:line="259" w:lineRule="auto"/>
      <w:ind w:left="360"/>
    </w:pPr>
    <w:rPr>
      <w:rFonts w:asciiTheme="minorHAnsi" w:eastAsiaTheme="minorHAnsi" w:hAnsiTheme="minorHAnsi" w:cstheme="minorBidi"/>
      <w:snapToGrid/>
      <w:sz w:val="16"/>
      <w:szCs w:val="16"/>
    </w:rPr>
  </w:style>
  <w:style w:type="character" w:customStyle="1" w:styleId="BodyTextIndent3Char">
    <w:name w:val="Body Text Indent 3 Char"/>
    <w:basedOn w:val="DefaultParagraphFont"/>
    <w:link w:val="BodyTextIndent3"/>
    <w:uiPriority w:val="99"/>
    <w:semiHidden/>
    <w:rsid w:val="00282F97"/>
    <w:rPr>
      <w:sz w:val="16"/>
      <w:szCs w:val="16"/>
    </w:rPr>
  </w:style>
  <w:style w:type="paragraph" w:styleId="Revision">
    <w:name w:val="Revision"/>
    <w:hidden/>
    <w:uiPriority w:val="99"/>
    <w:semiHidden/>
    <w:rsid w:val="00EF7EA3"/>
    <w:pPr>
      <w:spacing w:after="0" w:line="240" w:lineRule="auto"/>
    </w:pPr>
    <w:rPr>
      <w:rFonts w:ascii="Palatino" w:eastAsia="Times New Roman" w:hAnsi="Palatino"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10" ma:contentTypeDescription="Create a new document." ma:contentTypeScope="" ma:versionID="b0321b61d5ef119bdbc9402cd6e3507d">
  <xsd:schema xmlns:xsd="http://www.w3.org/2001/XMLSchema" xmlns:xs="http://www.w3.org/2001/XMLSchema" xmlns:p="http://schemas.microsoft.com/office/2006/metadata/properties" xmlns:ns3="0c2ee8af-c6ec-4597-af87-8cdbadefb56f" targetNamespace="http://schemas.microsoft.com/office/2006/metadata/properties" ma:root="true" ma:fieldsID="bf12cb91912f14367b908e3c294b493b"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4F9E0-F252-465F-BD80-5DAD75279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46D303-037B-45A6-8786-3A83C589BFB6}">
  <ds:schemaRefs>
    <ds:schemaRef ds:uri="http://purl.org/dc/terms/"/>
    <ds:schemaRef ds:uri="http://purl.org/dc/dcmityp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0c2ee8af-c6ec-4597-af87-8cdbadefb56f"/>
    <ds:schemaRef ds:uri="http://www.w3.org/XML/1998/namespace"/>
  </ds:schemaRefs>
</ds:datastoreItem>
</file>

<file path=customXml/itemProps3.xml><?xml version="1.0" encoding="utf-8"?>
<ds:datastoreItem xmlns:ds="http://schemas.openxmlformats.org/officeDocument/2006/customXml" ds:itemID="{5967FBA6-D0CE-4A93-B7D7-2B8B147FBF56}">
  <ds:schemaRefs>
    <ds:schemaRef ds:uri="http://schemas.microsoft.com/sharepoint/v3/contenttype/forms"/>
  </ds:schemaRefs>
</ds:datastoreItem>
</file>

<file path=customXml/itemProps4.xml><?xml version="1.0" encoding="utf-8"?>
<ds:datastoreItem xmlns:ds="http://schemas.openxmlformats.org/officeDocument/2006/customXml" ds:itemID="{A35C3D62-E90E-46E9-BBAB-C7F99C66E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2992</Words>
  <Characters>16489</Characters>
  <Application>Microsoft Office Word</Application>
  <DocSecurity>0</DocSecurity>
  <Lines>402</Lines>
  <Paragraphs>118</Paragraphs>
  <ScaleCrop>false</ScaleCrop>
  <HeadingPairs>
    <vt:vector size="2" baseType="variant">
      <vt:variant>
        <vt:lpstr>Title</vt:lpstr>
      </vt:variant>
      <vt:variant>
        <vt:i4>1</vt:i4>
      </vt:variant>
    </vt:vector>
  </HeadingPairs>
  <TitlesOfParts>
    <vt:vector size="1" baseType="lpstr">
      <vt:lpstr/>
    </vt:vector>
  </TitlesOfParts>
  <Company>City of Thornton</Company>
  <LinksUpToDate>false</LinksUpToDate>
  <CharactersWithSpaces>19363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MaryLyn Papst</dc:creator>
  <cp:keywords/>
  <dc:description/>
  <cp:lastModifiedBy>Andrew Miskell</cp:lastModifiedBy>
  <cp:revision>4</cp:revision>
  <dcterms:created xsi:type="dcterms:W3CDTF">2025-10-07T18:51:00Z</dcterms:created>
  <dcterms:modified xsi:type="dcterms:W3CDTF">2025-12-01T19:48:00Z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