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E621" w14:textId="5EC387E6" w:rsidR="003548B4" w:rsidRDefault="00AA223D" w:rsidP="00B048EC">
      <w:pPr>
        <w:tabs>
          <w:tab w:val="left" w:pos="-720"/>
        </w:tabs>
        <w:suppressAutoHyphens/>
        <w:jc w:val="center"/>
        <w:rPr>
          <w:rFonts w:ascii="Arial" w:hAnsi="Arial" w:cs="Arial"/>
          <w:b/>
          <w:spacing w:val="-2"/>
          <w:sz w:val="28"/>
          <w:szCs w:val="23"/>
        </w:rPr>
      </w:pPr>
      <w:r>
        <w:rPr>
          <w:rFonts w:ascii="Arial" w:hAnsi="Arial" w:cs="Arial"/>
          <w:b/>
          <w:spacing w:val="-2"/>
          <w:sz w:val="28"/>
          <w:szCs w:val="23"/>
        </w:rPr>
        <w:t>CITY OF THORNTON PURCHASING DIVISION</w:t>
      </w:r>
    </w:p>
    <w:p w14:paraId="258A8A19" w14:textId="216D46E8" w:rsidR="00713695" w:rsidRPr="00B409DB" w:rsidRDefault="00B048EC" w:rsidP="00710FBF">
      <w:pPr>
        <w:tabs>
          <w:tab w:val="left" w:pos="-720"/>
        </w:tabs>
        <w:suppressAutoHyphens/>
        <w:spacing w:before="120"/>
        <w:jc w:val="center"/>
        <w:rPr>
          <w:rFonts w:ascii="Arial" w:hAnsi="Arial" w:cs="Arial"/>
          <w:b/>
          <w:spacing w:val="-2"/>
          <w:sz w:val="28"/>
          <w:szCs w:val="23"/>
        </w:rPr>
      </w:pPr>
      <w:r w:rsidRPr="00B409DB">
        <w:rPr>
          <w:rFonts w:ascii="Arial" w:hAnsi="Arial" w:cs="Arial"/>
          <w:b/>
          <w:spacing w:val="-2"/>
          <w:sz w:val="28"/>
          <w:szCs w:val="23"/>
        </w:rPr>
        <w:t>STANDARD PROPOSAL CONSIDERATIONS</w:t>
      </w:r>
    </w:p>
    <w:p w14:paraId="5A6E6B91" w14:textId="77777777" w:rsidR="003548B4" w:rsidRDefault="003548B4" w:rsidP="00713695">
      <w:pPr>
        <w:tabs>
          <w:tab w:val="left" w:pos="-720"/>
        </w:tabs>
        <w:suppressAutoHyphens/>
        <w:jc w:val="both"/>
        <w:rPr>
          <w:rFonts w:ascii="Arial" w:hAnsi="Arial" w:cs="Arial"/>
          <w:spacing w:val="-2"/>
          <w:sz w:val="23"/>
          <w:szCs w:val="23"/>
        </w:rPr>
      </w:pPr>
    </w:p>
    <w:p w14:paraId="34439CE7" w14:textId="47F38F84" w:rsidR="00713695" w:rsidRDefault="003548B4" w:rsidP="00713695">
      <w:pPr>
        <w:tabs>
          <w:tab w:val="left" w:pos="-720"/>
        </w:tabs>
        <w:suppressAutoHyphens/>
        <w:jc w:val="both"/>
        <w:rPr>
          <w:rFonts w:ascii="Arial" w:hAnsi="Arial" w:cs="Arial"/>
          <w:spacing w:val="-2"/>
          <w:sz w:val="23"/>
          <w:szCs w:val="23"/>
        </w:rPr>
      </w:pPr>
      <w:r>
        <w:rPr>
          <w:rFonts w:ascii="Arial" w:hAnsi="Arial" w:cs="Arial"/>
          <w:spacing w:val="-2"/>
          <w:sz w:val="23"/>
          <w:szCs w:val="23"/>
        </w:rPr>
        <w:t>The following terms and conditions are included by reference in all Request for Proposal</w:t>
      </w:r>
      <w:r w:rsidR="00AA223D">
        <w:rPr>
          <w:rFonts w:ascii="Arial" w:hAnsi="Arial" w:cs="Arial"/>
          <w:spacing w:val="-2"/>
          <w:sz w:val="23"/>
          <w:szCs w:val="23"/>
        </w:rPr>
        <w:t xml:space="preserve"> (RFPs)</w:t>
      </w:r>
      <w:r>
        <w:rPr>
          <w:rFonts w:ascii="Arial" w:hAnsi="Arial" w:cs="Arial"/>
          <w:spacing w:val="-2"/>
          <w:sz w:val="23"/>
          <w:szCs w:val="23"/>
        </w:rPr>
        <w:t xml:space="preserve"> documents when indicated as such in the solicitation</w:t>
      </w:r>
      <w:r w:rsidR="00AA223D">
        <w:rPr>
          <w:rFonts w:ascii="Arial" w:hAnsi="Arial" w:cs="Arial"/>
          <w:spacing w:val="-2"/>
          <w:sz w:val="23"/>
          <w:szCs w:val="23"/>
        </w:rPr>
        <w:t>, and have been included with this RFP</w:t>
      </w:r>
      <w:r>
        <w:rPr>
          <w:rFonts w:ascii="Arial" w:hAnsi="Arial" w:cs="Arial"/>
          <w:spacing w:val="-2"/>
          <w:sz w:val="23"/>
          <w:szCs w:val="23"/>
        </w:rPr>
        <w:t>.</w:t>
      </w:r>
    </w:p>
    <w:p w14:paraId="35D738C5" w14:textId="77777777" w:rsidR="004768B8" w:rsidRDefault="004768B8" w:rsidP="00713695">
      <w:pPr>
        <w:tabs>
          <w:tab w:val="left" w:pos="-720"/>
        </w:tabs>
        <w:suppressAutoHyphens/>
        <w:jc w:val="both"/>
        <w:rPr>
          <w:rFonts w:ascii="Arial" w:hAnsi="Arial" w:cs="Arial"/>
          <w:spacing w:val="-2"/>
          <w:sz w:val="23"/>
          <w:szCs w:val="23"/>
        </w:rPr>
      </w:pPr>
    </w:p>
    <w:p w14:paraId="5778B51A" w14:textId="7F3CCA20" w:rsidR="00E827AD" w:rsidRPr="00BE1175" w:rsidRDefault="00E827AD" w:rsidP="00710FBF">
      <w:pPr>
        <w:pStyle w:val="ListParagraph"/>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Arial" w:hAnsi="Arial"/>
          <w:spacing w:val="-2"/>
          <w:sz w:val="23"/>
        </w:rPr>
      </w:pPr>
      <w:r w:rsidRPr="00BE1175">
        <w:rPr>
          <w:rFonts w:ascii="Arial" w:hAnsi="Arial"/>
          <w:b/>
          <w:spacing w:val="-2"/>
          <w:sz w:val="23"/>
          <w:u w:val="single"/>
        </w:rPr>
        <w:t>CONDITIONS OF PROPOSAL SUBMITTAL</w:t>
      </w:r>
    </w:p>
    <w:p w14:paraId="4CC88BF9" w14:textId="77777777" w:rsidR="00E827AD" w:rsidRDefault="00E827AD" w:rsidP="00E82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rPr>
      </w:pPr>
    </w:p>
    <w:p w14:paraId="44AEAE04" w14:textId="10EAD88A"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 xml:space="preserve">All proposing firms shall comply with all conditions, requirements, and specifications contained </w:t>
      </w:r>
      <w:r w:rsidR="007F1390">
        <w:rPr>
          <w:rFonts w:ascii="Arial" w:hAnsi="Arial"/>
          <w:spacing w:val="-2"/>
          <w:sz w:val="23"/>
        </w:rPr>
        <w:t xml:space="preserve">in the applicable </w:t>
      </w:r>
      <w:r w:rsidR="004768B8">
        <w:rPr>
          <w:rFonts w:ascii="Arial" w:hAnsi="Arial"/>
          <w:spacing w:val="-2"/>
          <w:sz w:val="23"/>
        </w:rPr>
        <w:t>Request for Proposal (</w:t>
      </w:r>
      <w:r w:rsidR="007F1390">
        <w:rPr>
          <w:rFonts w:ascii="Arial" w:hAnsi="Arial"/>
          <w:spacing w:val="-2"/>
          <w:sz w:val="23"/>
        </w:rPr>
        <w:t>RFP</w:t>
      </w:r>
      <w:r w:rsidR="004768B8">
        <w:rPr>
          <w:rFonts w:ascii="Arial" w:hAnsi="Arial"/>
          <w:spacing w:val="-2"/>
          <w:sz w:val="23"/>
        </w:rPr>
        <w:t>)</w:t>
      </w:r>
      <w:r w:rsidR="007F1390">
        <w:rPr>
          <w:rFonts w:ascii="Arial" w:hAnsi="Arial"/>
          <w:spacing w:val="-2"/>
          <w:sz w:val="23"/>
        </w:rPr>
        <w:t xml:space="preserve"> </w:t>
      </w:r>
      <w:r w:rsidR="004768B8">
        <w:rPr>
          <w:rFonts w:ascii="Arial" w:hAnsi="Arial"/>
          <w:spacing w:val="-2"/>
          <w:sz w:val="23"/>
        </w:rPr>
        <w:t>documents and as indicated</w:t>
      </w:r>
      <w:r w:rsidR="007F1390">
        <w:rPr>
          <w:rFonts w:ascii="Arial" w:hAnsi="Arial"/>
          <w:spacing w:val="-2"/>
          <w:sz w:val="23"/>
        </w:rPr>
        <w:t xml:space="preserve"> </w:t>
      </w:r>
      <w:r w:rsidRPr="00BE1175">
        <w:rPr>
          <w:rFonts w:ascii="Arial" w:hAnsi="Arial"/>
          <w:spacing w:val="-2"/>
          <w:sz w:val="23"/>
        </w:rPr>
        <w:t>herein, with any departure constituting sufficient cause for rejection of the Proposal.</w:t>
      </w:r>
    </w:p>
    <w:p w14:paraId="7C56B221"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24FCA4A9" w14:textId="514ED018"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The Proposal must be signed by a duly authorized official of the proposing firm submitting the Proposal.</w:t>
      </w:r>
    </w:p>
    <w:p w14:paraId="0B45A6DD"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0A1F19FF" w14:textId="77BE7FBB"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No Proposal will be accepted from any person, firm, or corporation that is in arrears for any obligation to Thornton, or that otherwise may be deemed irresponsible or unresponsive by Thornton staff or Thornton City Council.</w:t>
      </w:r>
    </w:p>
    <w:p w14:paraId="6634F778"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19069A67" w14:textId="09A47CA0"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Only one (1) Proposal will be accepted from any person, firm, or corporation.  If multiple options are requested or offered, each option must be submitted under a single Proposal and in a single envelope or box.</w:t>
      </w:r>
    </w:p>
    <w:p w14:paraId="6A4770BC" w14:textId="3C9D929A"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51BCC665" w14:textId="2BD58958"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Thornton reserves the right to reject any and all Proposals, or any part thereof.  The right is reserved to waive any formalities, or informalities contained in any Proposal, and to award the Project to the most responsive and responsible proposing firm as deemed in the best interest of Thornton.</w:t>
      </w:r>
    </w:p>
    <w:p w14:paraId="5213F252"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624427A0" w14:textId="18F35F7F"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All Proposals shall be prepared in a comprehensive manner as to content, but no necessity exists for expensive binders or promotional material.</w:t>
      </w:r>
    </w:p>
    <w:p w14:paraId="6BB11E48"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04E3A559" w14:textId="175F6C6C"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All costs, including travel and expenses incurred in the preparation of this Proposal, shall be borne solely by the proposing firm.</w:t>
      </w:r>
    </w:p>
    <w:p w14:paraId="2C4AFE1B" w14:textId="77777777" w:rsidR="00E827AD" w:rsidRPr="001F30B0"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5403232E" w14:textId="4912EA17"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z w:val="23"/>
        </w:rPr>
      </w:pPr>
      <w:r w:rsidRPr="00BE1175">
        <w:rPr>
          <w:rFonts w:ascii="Arial" w:hAnsi="Arial"/>
          <w:sz w:val="23"/>
        </w:rPr>
        <w:t xml:space="preserve">Section 7.4 of the Thornton City Charter prohibits Thornton from entering into any Contracts involving an amount in excess of one hundred dollars ($100) in which an elective or appointive officer or any member of the officer's family has any pecuniary interest, direct or indirect.  Certain other restrictions may also apply to Contracts in which an employee, member of a board or commission, City Council Member or member of same's family has an existing or pending financial or personal interest.  For the purposes of this Charter Section, a domestic partner shall be considered a family member.  Therefore, the proposing firm shall submit </w:t>
      </w:r>
      <w:r w:rsidR="00AA223D">
        <w:rPr>
          <w:rFonts w:ascii="Arial" w:hAnsi="Arial"/>
          <w:sz w:val="23"/>
        </w:rPr>
        <w:t>the Acceptance and Acknowledgement Form, which is located within the Required Vendor Signature Forms section of the RFP document.</w:t>
      </w:r>
    </w:p>
    <w:p w14:paraId="17697F98" w14:textId="77777777" w:rsidR="00E827AD"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550A291" w14:textId="41FE56A9" w:rsidR="00E827AD" w:rsidRPr="00BE1175" w:rsidRDefault="00E827AD" w:rsidP="00927462">
      <w:pPr>
        <w:pStyle w:val="ListParagraph"/>
        <w:numPr>
          <w:ilvl w:val="1"/>
          <w:numId w:val="12"/>
        </w:numPr>
        <w:suppressAutoHyphens/>
        <w:ind w:left="1080" w:hanging="540"/>
        <w:jc w:val="both"/>
        <w:rPr>
          <w:rFonts w:ascii="Arial" w:hAnsi="Arial"/>
          <w:spacing w:val="-2"/>
          <w:sz w:val="23"/>
        </w:rPr>
      </w:pPr>
      <w:r w:rsidRPr="00BE1175">
        <w:rPr>
          <w:rFonts w:ascii="Arial" w:hAnsi="Arial"/>
          <w:spacing w:val="-2"/>
          <w:sz w:val="23"/>
        </w:rPr>
        <w:t>No City Council Member,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w:t>
      </w:r>
      <w:r w:rsidR="00BE1175">
        <w:rPr>
          <w:rFonts w:ascii="Arial" w:hAnsi="Arial"/>
          <w:spacing w:val="-2"/>
          <w:sz w:val="23"/>
        </w:rPr>
        <w:t>he proposing firm or this RFP.</w:t>
      </w:r>
      <w:r w:rsidR="003548B4">
        <w:rPr>
          <w:rFonts w:ascii="Arial" w:hAnsi="Arial"/>
          <w:spacing w:val="-2"/>
          <w:sz w:val="23"/>
        </w:rPr>
        <w:t xml:space="preserve">  If any </w:t>
      </w:r>
      <w:r w:rsidR="003548B4">
        <w:rPr>
          <w:rFonts w:ascii="Arial" w:hAnsi="Arial"/>
          <w:spacing w:val="-2"/>
          <w:sz w:val="23"/>
        </w:rPr>
        <w:lastRenderedPageBreak/>
        <w:t>deviation from this policy must be disclosed seven business days prior to submission</w:t>
      </w:r>
      <w:r w:rsidR="003845CA">
        <w:rPr>
          <w:rFonts w:ascii="Arial" w:hAnsi="Arial"/>
          <w:spacing w:val="-2"/>
          <w:sz w:val="23"/>
        </w:rPr>
        <w:t xml:space="preserve">.  The Purchasing Agent will make final determination </w:t>
      </w:r>
      <w:r w:rsidR="003548B4">
        <w:rPr>
          <w:rFonts w:ascii="Arial" w:hAnsi="Arial"/>
          <w:spacing w:val="-2"/>
          <w:sz w:val="23"/>
        </w:rPr>
        <w:t>,</w:t>
      </w:r>
    </w:p>
    <w:p w14:paraId="41795EEE" w14:textId="77777777" w:rsidR="00E827AD"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683BAA86" w14:textId="1A8CF847" w:rsidR="00E827AD" w:rsidRPr="00BE1175" w:rsidRDefault="00E827AD"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Thornton reserves the right to negotiate final terms with the selected proposing firm that may vary from those contained in this document.</w:t>
      </w:r>
    </w:p>
    <w:p w14:paraId="5409BD41" w14:textId="77777777" w:rsidR="00E827AD" w:rsidRDefault="00E827AD" w:rsidP="0092746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4AE5A01" w14:textId="65403310" w:rsidR="00E827AD" w:rsidRPr="00BE1175" w:rsidRDefault="00BE1175"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Pr>
          <w:rFonts w:ascii="Arial" w:hAnsi="Arial"/>
          <w:spacing w:val="-2"/>
          <w:sz w:val="23"/>
        </w:rPr>
        <w:t>T</w:t>
      </w:r>
      <w:r w:rsidR="00E827AD" w:rsidRPr="00BE1175">
        <w:rPr>
          <w:rFonts w:ascii="Arial" w:hAnsi="Arial"/>
          <w:spacing w:val="-2"/>
          <w:sz w:val="23"/>
        </w:rPr>
        <w:t>hornton reserves the right to request a client list from the proposing firm, for the purpose of determining potential conflicts of interest.  Said list shall be considered proprietary.</w:t>
      </w:r>
    </w:p>
    <w:p w14:paraId="7FBFA7B5" w14:textId="77777777" w:rsidR="00E827AD" w:rsidRDefault="00E827AD" w:rsidP="0092746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7691D8AA" w14:textId="5436F862" w:rsidR="00E827AD" w:rsidRPr="00BE1175" w:rsidRDefault="00E827AD"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 xml:space="preserve">Thornton </w:t>
      </w:r>
      <w:r w:rsidRPr="00BE1175">
        <w:rPr>
          <w:rFonts w:ascii="Arial" w:hAnsi="Arial"/>
          <w:spacing w:val="-2"/>
          <w:sz w:val="23"/>
          <w:u w:val="single"/>
        </w:rPr>
        <w:t>will not</w:t>
      </w:r>
      <w:r w:rsidRPr="00BE1175">
        <w:rPr>
          <w:rFonts w:ascii="Arial" w:hAnsi="Arial"/>
          <w:spacing w:val="-2"/>
          <w:sz w:val="23"/>
        </w:rPr>
        <w:t xml:space="preserve"> return Proposals, or other information supplied to Thornton, to the proposing firms.</w:t>
      </w:r>
    </w:p>
    <w:p w14:paraId="19984F82" w14:textId="50FD599B" w:rsidR="005F3230" w:rsidRDefault="005F3230" w:rsidP="00BE11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 w:val="23"/>
        </w:rPr>
      </w:pPr>
    </w:p>
    <w:p w14:paraId="5DBA6435" w14:textId="06F5727D" w:rsidR="005F3230" w:rsidRPr="005F3230" w:rsidRDefault="005F3230" w:rsidP="00710FBF">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Arial" w:hAnsi="Arial"/>
          <w:spacing w:val="-2"/>
          <w:sz w:val="23"/>
        </w:rPr>
      </w:pPr>
      <w:r w:rsidRPr="005F3230">
        <w:rPr>
          <w:rFonts w:ascii="Arial" w:hAnsi="Arial"/>
          <w:b/>
          <w:spacing w:val="-2"/>
          <w:sz w:val="23"/>
          <w:u w:val="single"/>
        </w:rPr>
        <w:t>GENERAL REQUIREMENTS OF THE SUCCESSFUL PROPOSING FIRM</w:t>
      </w:r>
    </w:p>
    <w:p w14:paraId="52A34010" w14:textId="77777777" w:rsidR="005F3230" w:rsidRPr="005F3230" w:rsidRDefault="005F3230" w:rsidP="005F32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 w:val="23"/>
        </w:rPr>
      </w:pPr>
    </w:p>
    <w:p w14:paraId="5BDD747C" w14:textId="746528A3"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 xml:space="preserve">The successful proposing firm shall enter into an Agreement with Thornton in the form </w:t>
      </w:r>
      <w:r>
        <w:rPr>
          <w:rFonts w:ascii="Arial" w:hAnsi="Arial"/>
          <w:spacing w:val="-2"/>
          <w:sz w:val="23"/>
        </w:rPr>
        <w:t xml:space="preserve">included as part of </w:t>
      </w:r>
      <w:r w:rsidR="003845CA">
        <w:rPr>
          <w:rFonts w:ascii="Arial" w:hAnsi="Arial"/>
          <w:spacing w:val="-2"/>
          <w:sz w:val="23"/>
        </w:rPr>
        <w:t xml:space="preserve">the </w:t>
      </w:r>
      <w:r>
        <w:rPr>
          <w:rFonts w:ascii="Arial" w:hAnsi="Arial"/>
          <w:spacing w:val="-2"/>
          <w:sz w:val="23"/>
        </w:rPr>
        <w:t>RFP</w:t>
      </w:r>
      <w:r w:rsidRPr="005F3230">
        <w:rPr>
          <w:rFonts w:ascii="Arial" w:hAnsi="Arial"/>
          <w:spacing w:val="-2"/>
          <w:sz w:val="23"/>
        </w:rPr>
        <w:t xml:space="preserve"> and incorporated by reference herein.</w:t>
      </w:r>
    </w:p>
    <w:p w14:paraId="59CAAE9C"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F997049" w14:textId="6CC62C46" w:rsid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 xml:space="preserve">The successful proposing firm will be required to maintain insurance coverages for the duration of the Agreement period as outlined in </w:t>
      </w:r>
      <w:r>
        <w:rPr>
          <w:rFonts w:ascii="Arial" w:hAnsi="Arial"/>
          <w:spacing w:val="-2"/>
          <w:sz w:val="23"/>
        </w:rPr>
        <w:t xml:space="preserve">the </w:t>
      </w:r>
      <w:r w:rsidR="003845CA">
        <w:rPr>
          <w:rFonts w:ascii="Arial" w:hAnsi="Arial"/>
          <w:spacing w:val="-2"/>
          <w:sz w:val="23"/>
        </w:rPr>
        <w:t xml:space="preserve">solicitation documents and/or </w:t>
      </w:r>
      <w:r>
        <w:rPr>
          <w:rFonts w:ascii="Arial" w:hAnsi="Arial"/>
          <w:spacing w:val="-2"/>
          <w:sz w:val="23"/>
        </w:rPr>
        <w:t>sample agreement</w:t>
      </w:r>
      <w:r w:rsidRPr="005F3230">
        <w:rPr>
          <w:rFonts w:ascii="Arial" w:hAnsi="Arial"/>
          <w:spacing w:val="-2"/>
          <w:sz w:val="23"/>
        </w:rPr>
        <w:t>.</w:t>
      </w:r>
    </w:p>
    <w:p w14:paraId="7E7FB254" w14:textId="1F65340C"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C7583A6" w14:textId="581CA39F"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shall be prohibited from assigning or subcontracting the whole, or any part of the Agreement, without the prior written consent of Thornton.</w:t>
      </w:r>
    </w:p>
    <w:p w14:paraId="53485D0E"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A26D58E" w14:textId="48A06A5C"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shall not hire, discharge, promote, demote, or otherwise discriminate in matters of compensation, terms, conditions, or privileges of employment against any person otherwise qualified solely because of race, color, creed, religion, national origin, ancestry, gender, physical or mental disability, or age.</w:t>
      </w:r>
    </w:p>
    <w:p w14:paraId="5EDB588A"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FE08991" w14:textId="77777777" w:rsidR="005F3230" w:rsidRPr="005F3230" w:rsidRDefault="005F3230" w:rsidP="00927462">
      <w:pPr>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and its employees will operate as an independent contractor and will not be considered employees of Thornton.</w:t>
      </w:r>
    </w:p>
    <w:p w14:paraId="6A0490C2" w14:textId="1CF9F3A8" w:rsidR="00E827AD" w:rsidRPr="00B409DB" w:rsidRDefault="00E827AD" w:rsidP="00713695">
      <w:pPr>
        <w:tabs>
          <w:tab w:val="left" w:pos="-720"/>
        </w:tabs>
        <w:suppressAutoHyphens/>
        <w:jc w:val="both"/>
        <w:rPr>
          <w:rFonts w:ascii="Arial" w:hAnsi="Arial" w:cs="Arial"/>
          <w:spacing w:val="-2"/>
          <w:sz w:val="23"/>
          <w:szCs w:val="23"/>
        </w:rPr>
      </w:pPr>
    </w:p>
    <w:p w14:paraId="20E7117A" w14:textId="19E555E5" w:rsidR="00713695" w:rsidRPr="00D561E0"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TAXES</w:t>
      </w:r>
    </w:p>
    <w:p w14:paraId="5B963AB4" w14:textId="77777777" w:rsidR="00713695" w:rsidRPr="00B409DB" w:rsidRDefault="00713695" w:rsidP="00713695">
      <w:pPr>
        <w:tabs>
          <w:tab w:val="left" w:pos="-720"/>
        </w:tabs>
        <w:suppressAutoHyphens/>
        <w:jc w:val="both"/>
        <w:rPr>
          <w:rFonts w:ascii="Arial" w:hAnsi="Arial" w:cs="Arial"/>
          <w:spacing w:val="-2"/>
          <w:sz w:val="23"/>
          <w:szCs w:val="23"/>
        </w:rPr>
      </w:pPr>
    </w:p>
    <w:p w14:paraId="2D56ECE0" w14:textId="7F844C3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Thornton is exempt from federal excise taxes and state and local sales and use tax.  Tax exempt certificates will be issued upon request.  Any applicable taxes shall be shown as a separate line item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110BF139" w14:textId="77777777" w:rsidR="00713695" w:rsidRPr="00B409DB" w:rsidRDefault="00713695" w:rsidP="00713695">
      <w:pPr>
        <w:tabs>
          <w:tab w:val="left" w:pos="-720"/>
        </w:tabs>
        <w:suppressAutoHyphens/>
        <w:jc w:val="both"/>
        <w:rPr>
          <w:rFonts w:ascii="Arial" w:hAnsi="Arial" w:cs="Arial"/>
          <w:spacing w:val="-2"/>
          <w:sz w:val="23"/>
          <w:szCs w:val="23"/>
        </w:rPr>
      </w:pPr>
    </w:p>
    <w:p w14:paraId="1231C617" w14:textId="42480F20" w:rsidR="00713695" w:rsidRPr="00B409DB" w:rsidRDefault="00094091"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w:t>
      </w:r>
      <w:r w:rsidRPr="00B409DB">
        <w:rPr>
          <w:rFonts w:ascii="Arial" w:hAnsi="Arial" w:cs="Arial"/>
          <w:b/>
          <w:spacing w:val="-2"/>
          <w:sz w:val="23"/>
          <w:szCs w:val="23"/>
          <w:u w:val="single"/>
        </w:rPr>
        <w:t>PRICING</w:t>
      </w:r>
    </w:p>
    <w:p w14:paraId="1A89248B" w14:textId="77777777" w:rsidR="00713695" w:rsidRPr="00B409DB" w:rsidRDefault="00713695" w:rsidP="00713695">
      <w:pPr>
        <w:tabs>
          <w:tab w:val="left" w:pos="-720"/>
        </w:tabs>
        <w:suppressAutoHyphens/>
        <w:jc w:val="both"/>
        <w:rPr>
          <w:rFonts w:ascii="Arial" w:hAnsi="Arial" w:cs="Arial"/>
          <w:spacing w:val="-2"/>
          <w:sz w:val="23"/>
          <w:szCs w:val="23"/>
        </w:rPr>
      </w:pPr>
    </w:p>
    <w:p w14:paraId="1A4BA737" w14:textId="0982EDF4"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must submit its </w:t>
      </w:r>
      <w:r w:rsidR="00094091" w:rsidRPr="00B409DB">
        <w:rPr>
          <w:rFonts w:ascii="Arial" w:hAnsi="Arial" w:cs="Arial"/>
          <w:spacing w:val="-2"/>
          <w:sz w:val="23"/>
          <w:szCs w:val="23"/>
        </w:rPr>
        <w:t>proposed pricing</w:t>
      </w:r>
      <w:r w:rsidRPr="00B409DB">
        <w:rPr>
          <w:rFonts w:ascii="Arial" w:hAnsi="Arial" w:cs="Arial"/>
          <w:spacing w:val="-2"/>
          <w:sz w:val="23"/>
          <w:szCs w:val="23"/>
        </w:rPr>
        <w:t xml:space="preserve">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forms </w:t>
      </w:r>
      <w:r w:rsidR="00094091" w:rsidRPr="00B409DB">
        <w:rPr>
          <w:rFonts w:ascii="Arial" w:hAnsi="Arial" w:cs="Arial"/>
          <w:spacing w:val="-2"/>
          <w:sz w:val="23"/>
          <w:szCs w:val="23"/>
        </w:rPr>
        <w:t>contained within the proposal document</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sign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correctly, and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rejected if it shows any omissions, alterations of form, addition not called for, conditions or any irregularities of any kind.</w:t>
      </w:r>
    </w:p>
    <w:p w14:paraId="1774C686" w14:textId="268FE730"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p>
    <w:p w14:paraId="75F0C357" w14:textId="77777777"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Unit pricing will govern over extended prices unless otherwise stated.  All prices quoted shall be firm, except in those cases where a firm price cannot be quoted due to market conditions, at Thornton’s sole option, consideration may still be given to the Proposing </w:t>
      </w:r>
      <w:r w:rsidRPr="00B409DB">
        <w:rPr>
          <w:rFonts w:ascii="Arial" w:hAnsi="Arial" w:cs="Arial"/>
          <w:spacing w:val="-2"/>
          <w:sz w:val="23"/>
          <w:szCs w:val="23"/>
        </w:rPr>
        <w:lastRenderedPageBreak/>
        <w:t>Vendors unable to submit firm pricing.  However, those Proposing Vendors submitting firm prices will be given higher consideration over those who are unable to submit a firm price, all other factors being equal.  Also, in those cases where a firm price cannot be made, all non-firm pricing shall be stated and explained as explicitly as possible, showing escalation factors, stating costs that may increase and the conditions of those increases.  Also, maximum or ceiling prices should be quoted where possible when Proposals contain non-firm prices.</w:t>
      </w:r>
    </w:p>
    <w:p w14:paraId="635A9DBA" w14:textId="254F45E5"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2A7DE313" w14:textId="77777777" w:rsidR="007F5AB7" w:rsidRPr="00B409DB" w:rsidRDefault="007F5AB7"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OTHER CHARGES</w:t>
      </w:r>
    </w:p>
    <w:p w14:paraId="3A7D2240" w14:textId="77777777" w:rsidR="007F5AB7" w:rsidRPr="00B409DB" w:rsidRDefault="007F5AB7" w:rsidP="007F5AB7">
      <w:pPr>
        <w:tabs>
          <w:tab w:val="left" w:pos="-720"/>
        </w:tabs>
        <w:suppressAutoHyphens/>
        <w:jc w:val="both"/>
        <w:rPr>
          <w:rFonts w:ascii="Arial" w:hAnsi="Arial" w:cs="Arial"/>
          <w:spacing w:val="-2"/>
          <w:sz w:val="23"/>
          <w:szCs w:val="23"/>
        </w:rPr>
      </w:pPr>
    </w:p>
    <w:p w14:paraId="6D97BCA0" w14:textId="14C12EC0"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Proposal prices shall include as separate line items all freight (transportation) and preparation charges, applicable taxes</w:t>
      </w:r>
      <w:r w:rsidR="001C300E">
        <w:rPr>
          <w:rFonts w:ascii="Arial" w:hAnsi="Arial" w:cs="Arial"/>
          <w:spacing w:val="-2"/>
          <w:sz w:val="23"/>
          <w:szCs w:val="23"/>
        </w:rPr>
        <w:t xml:space="preserve"> (if any, Thornton is exempt from state taxes)</w:t>
      </w:r>
      <w:r w:rsidRPr="00B409DB">
        <w:rPr>
          <w:rFonts w:ascii="Arial" w:hAnsi="Arial" w:cs="Arial"/>
          <w:spacing w:val="-2"/>
          <w:sz w:val="23"/>
          <w:szCs w:val="23"/>
        </w:rPr>
        <w:t>, and any other applicable charges fully prepaid to the point of delivery so that the Proposal price is the total price to be paid for the product.  In all cases, FOB point shall be destination.  Ownership of goods shall pass to Thornton at the delivery point.</w:t>
      </w:r>
    </w:p>
    <w:p w14:paraId="6D391CC8" w14:textId="77777777" w:rsidR="007F5AB7" w:rsidRPr="00B409DB" w:rsidRDefault="007F5AB7" w:rsidP="00713695">
      <w:pPr>
        <w:tabs>
          <w:tab w:val="left" w:pos="-720"/>
          <w:tab w:val="left" w:pos="0"/>
        </w:tabs>
        <w:suppressAutoHyphens/>
        <w:ind w:left="720" w:hanging="720"/>
        <w:jc w:val="both"/>
        <w:rPr>
          <w:rFonts w:ascii="Arial" w:hAnsi="Arial" w:cs="Arial"/>
          <w:spacing w:val="-2"/>
          <w:sz w:val="23"/>
          <w:szCs w:val="23"/>
        </w:rPr>
      </w:pPr>
    </w:p>
    <w:p w14:paraId="2661E3FB" w14:textId="1A74CB5D" w:rsidR="00713695" w:rsidRPr="00B409DB" w:rsidRDefault="00713695" w:rsidP="00710FBF">
      <w:pPr>
        <w:pStyle w:val="ListParagraph"/>
        <w:numPr>
          <w:ilvl w:val="0"/>
          <w:numId w:val="11"/>
        </w:numPr>
        <w:tabs>
          <w:tab w:val="left" w:pos="-720"/>
          <w:tab w:val="left" w:pos="0"/>
        </w:tabs>
        <w:suppressAutoHyphens/>
        <w:ind w:left="540" w:hanging="540"/>
        <w:jc w:val="both"/>
        <w:rPr>
          <w:rFonts w:ascii="Arial" w:hAnsi="Arial" w:cs="Arial"/>
          <w:sz w:val="23"/>
          <w:szCs w:val="23"/>
        </w:rPr>
      </w:pPr>
      <w:r w:rsidRPr="00B409DB">
        <w:rPr>
          <w:rFonts w:ascii="Arial" w:hAnsi="Arial" w:cs="Arial"/>
          <w:b/>
          <w:sz w:val="23"/>
          <w:szCs w:val="23"/>
          <w:u w:val="single"/>
        </w:rPr>
        <w:t xml:space="preserve">ELECTRONIC DISTRIBUTION OF DOCUMENTS AND SUBMITTAL OF </w:t>
      </w:r>
      <w:r w:rsidR="00094091" w:rsidRPr="00B409DB">
        <w:rPr>
          <w:rFonts w:ascii="Arial" w:hAnsi="Arial" w:cs="Arial"/>
          <w:b/>
          <w:sz w:val="23"/>
          <w:szCs w:val="23"/>
          <w:u w:val="single"/>
        </w:rPr>
        <w:t>PROPOSAL</w:t>
      </w:r>
    </w:p>
    <w:p w14:paraId="1473CDE2" w14:textId="77777777" w:rsidR="00713695" w:rsidRPr="00B409DB" w:rsidRDefault="00713695" w:rsidP="00713695">
      <w:pPr>
        <w:rPr>
          <w:rFonts w:ascii="Arial" w:hAnsi="Arial" w:cs="Arial"/>
          <w:b/>
          <w:sz w:val="23"/>
          <w:szCs w:val="23"/>
          <w:u w:val="single"/>
        </w:rPr>
      </w:pPr>
    </w:p>
    <w:p w14:paraId="39AE0555" w14:textId="1033EF21" w:rsidR="00713695" w:rsidRPr="00B409DB" w:rsidRDefault="00CC1C62" w:rsidP="00927462">
      <w:pPr>
        <w:pStyle w:val="BodyText2"/>
        <w:ind w:left="540"/>
        <w:rPr>
          <w:rFonts w:cs="Arial"/>
          <w:sz w:val="23"/>
          <w:szCs w:val="23"/>
        </w:rPr>
      </w:pPr>
      <w:r>
        <w:rPr>
          <w:rFonts w:cs="Arial"/>
          <w:sz w:val="23"/>
          <w:szCs w:val="23"/>
        </w:rPr>
        <w:t>For any</w:t>
      </w:r>
      <w:r w:rsidRPr="00B409DB">
        <w:rPr>
          <w:rFonts w:cs="Arial"/>
          <w:sz w:val="23"/>
          <w:szCs w:val="23"/>
        </w:rPr>
        <w:t xml:space="preserve"> </w:t>
      </w:r>
      <w:r w:rsidR="00BE1175">
        <w:rPr>
          <w:rFonts w:cs="Arial"/>
          <w:sz w:val="23"/>
          <w:szCs w:val="23"/>
        </w:rPr>
        <w:t>RFP</w:t>
      </w:r>
      <w:r w:rsidR="00713695" w:rsidRPr="00B409DB">
        <w:rPr>
          <w:rFonts w:cs="Arial"/>
          <w:sz w:val="23"/>
          <w:szCs w:val="23"/>
        </w:rPr>
        <w:t xml:space="preserve"> </w:t>
      </w:r>
      <w:r>
        <w:rPr>
          <w:rFonts w:cs="Arial"/>
          <w:sz w:val="23"/>
          <w:szCs w:val="23"/>
        </w:rPr>
        <w:t>documents</w:t>
      </w:r>
      <w:r w:rsidR="00713695" w:rsidRPr="00B409DB">
        <w:rPr>
          <w:rFonts w:cs="Arial"/>
          <w:sz w:val="23"/>
          <w:szCs w:val="23"/>
        </w:rPr>
        <w:t xml:space="preserve"> provided in an electronic format</w:t>
      </w:r>
      <w:r>
        <w:rPr>
          <w:rFonts w:cs="Arial"/>
          <w:sz w:val="23"/>
          <w:szCs w:val="23"/>
        </w:rPr>
        <w:t>,</w:t>
      </w:r>
      <w:r w:rsidR="00713695" w:rsidRPr="00B409DB">
        <w:rPr>
          <w:rFonts w:cs="Arial"/>
          <w:sz w:val="23"/>
          <w:szCs w:val="23"/>
        </w:rPr>
        <w:t xml:space="preserve"> ANY ALTERATION TO THE TEXT AND SUBSTANCE SET FORTH IN THE </w:t>
      </w:r>
      <w:r w:rsidR="00094091" w:rsidRPr="00B409DB">
        <w:rPr>
          <w:rFonts w:cs="Arial"/>
          <w:sz w:val="23"/>
          <w:szCs w:val="23"/>
        </w:rPr>
        <w:t>PROPOSAL</w:t>
      </w:r>
      <w:r w:rsidR="00713695" w:rsidRPr="00B409DB">
        <w:rPr>
          <w:rFonts w:cs="Arial"/>
          <w:sz w:val="23"/>
          <w:szCs w:val="23"/>
        </w:rPr>
        <w:t xml:space="preserve"> DOCUMENTS IS ABSOLUTELY PROHIBITED AND WILL RESULT IN THE IMMEDIATE REJECTION OF THE </w:t>
      </w:r>
      <w:r w:rsidR="00094091" w:rsidRPr="00B409DB">
        <w:rPr>
          <w:rFonts w:cs="Arial"/>
          <w:sz w:val="23"/>
          <w:szCs w:val="23"/>
        </w:rPr>
        <w:t>PROPOSAL</w:t>
      </w:r>
      <w:r w:rsidR="00713695" w:rsidRPr="00B409DB">
        <w:rPr>
          <w:rFonts w:cs="Arial"/>
          <w:sz w:val="23"/>
          <w:szCs w:val="23"/>
        </w:rPr>
        <w:t xml:space="preserve">.  If exceptions are taken to the language provided in the </w:t>
      </w:r>
      <w:r w:rsidR="00094091" w:rsidRPr="00B409DB">
        <w:rPr>
          <w:rFonts w:cs="Arial"/>
          <w:sz w:val="23"/>
          <w:szCs w:val="23"/>
        </w:rPr>
        <w:t>Proposal</w:t>
      </w:r>
      <w:r w:rsidR="00713695" w:rsidRPr="00B409DB">
        <w:rPr>
          <w:rFonts w:cs="Arial"/>
          <w:sz w:val="23"/>
          <w:szCs w:val="23"/>
        </w:rPr>
        <w:t xml:space="preserve"> Documents, they must be submitted as an attachment to the </w:t>
      </w:r>
      <w:r w:rsidR="00094091" w:rsidRPr="00B409DB">
        <w:rPr>
          <w:rFonts w:cs="Arial"/>
          <w:sz w:val="23"/>
          <w:szCs w:val="23"/>
        </w:rPr>
        <w:t>Proposal</w:t>
      </w:r>
      <w:r w:rsidR="00713695" w:rsidRPr="00B409DB">
        <w:rPr>
          <w:rFonts w:cs="Arial"/>
          <w:sz w:val="23"/>
          <w:szCs w:val="23"/>
        </w:rPr>
        <w:t xml:space="preserve"> and not by alteration of the original text.  Thornton’s file copy of this document will be the official and binding version in determining a resolution to any discrepancy in the award or administration of a Purchase Order.  </w:t>
      </w:r>
    </w:p>
    <w:p w14:paraId="640F6A7D" w14:textId="77777777" w:rsidR="00713695" w:rsidRPr="00B409DB" w:rsidRDefault="00713695" w:rsidP="00927462">
      <w:pPr>
        <w:ind w:left="540"/>
        <w:jc w:val="both"/>
        <w:rPr>
          <w:rFonts w:ascii="Arial" w:hAnsi="Arial" w:cs="Arial"/>
          <w:sz w:val="23"/>
          <w:szCs w:val="23"/>
        </w:rPr>
      </w:pPr>
    </w:p>
    <w:p w14:paraId="3E752ABB" w14:textId="17ADA208" w:rsidR="00713695" w:rsidRPr="00B409DB" w:rsidRDefault="00094091" w:rsidP="00927462">
      <w:pPr>
        <w:ind w:left="540"/>
        <w:jc w:val="both"/>
        <w:rPr>
          <w:rFonts w:ascii="Arial" w:hAnsi="Arial" w:cs="Arial"/>
          <w:sz w:val="23"/>
          <w:szCs w:val="23"/>
        </w:rPr>
      </w:pPr>
      <w:r w:rsidRPr="00B409DB">
        <w:rPr>
          <w:rFonts w:ascii="Arial" w:hAnsi="Arial" w:cs="Arial"/>
          <w:sz w:val="23"/>
          <w:szCs w:val="23"/>
        </w:rPr>
        <w:t>PROPOSAL</w:t>
      </w:r>
      <w:r w:rsidR="00713695" w:rsidRPr="00B409DB">
        <w:rPr>
          <w:rFonts w:ascii="Arial" w:hAnsi="Arial" w:cs="Arial"/>
          <w:sz w:val="23"/>
          <w:szCs w:val="23"/>
        </w:rPr>
        <w:t xml:space="preserve"> SUBMITTED BY FACSIMILE ARE NOT ACCEPTABLE AND WILL BE REJECTED UPON RECEIPT.  </w:t>
      </w:r>
      <w:r w:rsidR="00B048EC" w:rsidRPr="00B409DB">
        <w:rPr>
          <w:rFonts w:ascii="Arial" w:hAnsi="Arial" w:cs="Arial"/>
          <w:sz w:val="23"/>
          <w:szCs w:val="23"/>
        </w:rPr>
        <w:t>Proposing Vendor</w:t>
      </w:r>
      <w:r w:rsidR="00713695" w:rsidRPr="00B409DB">
        <w:rPr>
          <w:rFonts w:ascii="Arial" w:hAnsi="Arial" w:cs="Arial"/>
          <w:sz w:val="23"/>
          <w:szCs w:val="23"/>
        </w:rPr>
        <w:t xml:space="preserve">s will be expected to allow adequate time for delivery of their </w:t>
      </w:r>
      <w:r w:rsidRPr="00B409DB">
        <w:rPr>
          <w:rFonts w:ascii="Arial" w:hAnsi="Arial" w:cs="Arial"/>
          <w:sz w:val="23"/>
          <w:szCs w:val="23"/>
        </w:rPr>
        <w:t>Proposal</w:t>
      </w:r>
      <w:r w:rsidR="00713695" w:rsidRPr="00B409DB">
        <w:rPr>
          <w:rFonts w:ascii="Arial" w:hAnsi="Arial" w:cs="Arial"/>
          <w:sz w:val="23"/>
          <w:szCs w:val="23"/>
        </w:rPr>
        <w:t xml:space="preserve"> either by </w:t>
      </w:r>
      <w:r w:rsidR="00097664" w:rsidRPr="00B409DB">
        <w:rPr>
          <w:rFonts w:ascii="Arial" w:hAnsi="Arial" w:cs="Arial"/>
          <w:sz w:val="23"/>
          <w:szCs w:val="23"/>
        </w:rPr>
        <w:t>upload thro</w:t>
      </w:r>
      <w:r w:rsidR="00076DC1" w:rsidRPr="00B409DB">
        <w:rPr>
          <w:rFonts w:ascii="Arial" w:hAnsi="Arial" w:cs="Arial"/>
          <w:sz w:val="23"/>
          <w:szCs w:val="23"/>
        </w:rPr>
        <w:t xml:space="preserve">ugh the </w:t>
      </w:r>
      <w:r w:rsidR="00AA223D">
        <w:rPr>
          <w:rFonts w:ascii="Arial" w:hAnsi="Arial" w:cs="Arial"/>
          <w:sz w:val="23"/>
          <w:szCs w:val="23"/>
        </w:rPr>
        <w:t>electronic Vendor portal (currently</w:t>
      </w:r>
      <w:r w:rsidR="00076DC1" w:rsidRPr="00B409DB">
        <w:rPr>
          <w:rFonts w:ascii="Arial" w:hAnsi="Arial" w:cs="Arial"/>
          <w:sz w:val="23"/>
          <w:szCs w:val="23"/>
        </w:rPr>
        <w:t xml:space="preserve"> BidNet</w:t>
      </w:r>
      <w:r w:rsidR="00AA223D">
        <w:rPr>
          <w:rFonts w:ascii="Arial" w:hAnsi="Arial" w:cs="Arial"/>
          <w:sz w:val="23"/>
          <w:szCs w:val="23"/>
        </w:rPr>
        <w:t xml:space="preserve"> Direct</w:t>
      </w:r>
      <w:r w:rsidR="00076DC1" w:rsidRPr="00B409DB">
        <w:rPr>
          <w:rFonts w:ascii="Arial" w:hAnsi="Arial" w:cs="Arial"/>
          <w:sz w:val="23"/>
          <w:szCs w:val="23"/>
        </w:rPr>
        <w:t>®</w:t>
      </w:r>
      <w:r w:rsidR="00AA223D">
        <w:rPr>
          <w:rFonts w:ascii="Arial" w:hAnsi="Arial" w:cs="Arial"/>
          <w:sz w:val="23"/>
          <w:szCs w:val="23"/>
        </w:rPr>
        <w:t>)</w:t>
      </w:r>
      <w:r w:rsidR="00076DC1" w:rsidRPr="00B409DB">
        <w:rPr>
          <w:rFonts w:ascii="Arial" w:hAnsi="Arial" w:cs="Arial"/>
          <w:sz w:val="23"/>
          <w:szCs w:val="23"/>
        </w:rPr>
        <w:t xml:space="preserve">, </w:t>
      </w:r>
      <w:r w:rsidR="00713695" w:rsidRPr="00B409DB">
        <w:rPr>
          <w:rFonts w:ascii="Arial" w:hAnsi="Arial" w:cs="Arial"/>
          <w:sz w:val="23"/>
          <w:szCs w:val="23"/>
        </w:rPr>
        <w:t>airfreight, postal service, or hand delivery.</w:t>
      </w:r>
    </w:p>
    <w:p w14:paraId="2FF5224C" w14:textId="77777777" w:rsidR="00713695" w:rsidRPr="00B409DB" w:rsidRDefault="00713695" w:rsidP="00713695">
      <w:pPr>
        <w:tabs>
          <w:tab w:val="left" w:pos="-720"/>
        </w:tabs>
        <w:suppressAutoHyphens/>
        <w:jc w:val="both"/>
        <w:rPr>
          <w:rFonts w:ascii="Arial" w:hAnsi="Arial" w:cs="Arial"/>
          <w:spacing w:val="-2"/>
          <w:sz w:val="23"/>
          <w:szCs w:val="23"/>
        </w:rPr>
      </w:pPr>
    </w:p>
    <w:p w14:paraId="6A3199B2" w14:textId="12AB8AC8"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GUARANTEE</w:t>
      </w:r>
      <w:r w:rsidRPr="00B409DB">
        <w:rPr>
          <w:rFonts w:ascii="Arial" w:hAnsi="Arial" w:cs="Arial"/>
          <w:b/>
          <w:spacing w:val="-2"/>
          <w:sz w:val="23"/>
          <w:szCs w:val="23"/>
          <w:u w:val="single"/>
        </w:rPr>
        <w:t xml:space="preserve"> WITH </w:t>
      </w:r>
      <w:r w:rsidR="00094091" w:rsidRPr="00B409DB">
        <w:rPr>
          <w:rFonts w:ascii="Arial" w:hAnsi="Arial" w:cs="Arial"/>
          <w:b/>
          <w:spacing w:val="-2"/>
          <w:sz w:val="23"/>
          <w:szCs w:val="23"/>
          <w:u w:val="single"/>
        </w:rPr>
        <w:t>PROPOSAL</w:t>
      </w:r>
    </w:p>
    <w:p w14:paraId="0BE22493" w14:textId="77777777" w:rsidR="00713695" w:rsidRPr="00B409DB" w:rsidRDefault="00713695" w:rsidP="00713695">
      <w:pPr>
        <w:tabs>
          <w:tab w:val="left" w:pos="-720"/>
        </w:tabs>
        <w:suppressAutoHyphens/>
        <w:jc w:val="both"/>
        <w:rPr>
          <w:rFonts w:ascii="Arial" w:hAnsi="Arial" w:cs="Arial"/>
          <w:spacing w:val="-2"/>
          <w:sz w:val="23"/>
          <w:szCs w:val="23"/>
        </w:rPr>
      </w:pPr>
    </w:p>
    <w:p w14:paraId="7DA1C5E2" w14:textId="26971823" w:rsidR="00713695" w:rsidRPr="00B409DB" w:rsidRDefault="00713695" w:rsidP="00927462">
      <w:pPr>
        <w:tabs>
          <w:tab w:val="left" w:pos="-720"/>
          <w:tab w:val="left" w:pos="0"/>
        </w:tabs>
        <w:suppressAutoHyphens/>
        <w:ind w:left="540" w:hanging="540"/>
        <w:jc w:val="both"/>
        <w:rPr>
          <w:rFonts w:ascii="Arial" w:hAnsi="Arial" w:cs="Arial"/>
          <w:sz w:val="23"/>
          <w:szCs w:val="23"/>
        </w:rPr>
      </w:pPr>
      <w:r w:rsidRPr="00B409DB">
        <w:rPr>
          <w:rFonts w:ascii="Arial" w:hAnsi="Arial" w:cs="Arial"/>
          <w:sz w:val="23"/>
          <w:szCs w:val="23"/>
        </w:rPr>
        <w:tab/>
        <w:t xml:space="preserve">To protect the interests of Thornton, the </w:t>
      </w:r>
      <w:r w:rsidR="00B048EC" w:rsidRPr="00B409DB">
        <w:rPr>
          <w:rFonts w:ascii="Arial" w:hAnsi="Arial" w:cs="Arial"/>
          <w:sz w:val="23"/>
          <w:szCs w:val="23"/>
        </w:rPr>
        <w:t>Proposing Vendor</w:t>
      </w:r>
      <w:r w:rsidRPr="00B409DB">
        <w:rPr>
          <w:rFonts w:ascii="Arial" w:hAnsi="Arial" w:cs="Arial"/>
          <w:sz w:val="23"/>
          <w:szCs w:val="23"/>
        </w:rPr>
        <w:t xml:space="preserve"> guarantees that the product offered is a standard new product, latest model of regular stock product, with parts regularly used for the type of product offered and also that no attachments or part has been substituted or applied contrary to the manufacturer's recommendations and standard practices.</w:t>
      </w:r>
    </w:p>
    <w:p w14:paraId="42316EEE" w14:textId="77777777" w:rsidR="00713695" w:rsidRPr="00B409DB" w:rsidRDefault="00713695" w:rsidP="00713695">
      <w:pPr>
        <w:keepNext/>
        <w:keepLines/>
        <w:tabs>
          <w:tab w:val="left" w:pos="-720"/>
        </w:tabs>
        <w:suppressAutoHyphens/>
        <w:jc w:val="both"/>
        <w:rPr>
          <w:rFonts w:ascii="Arial" w:hAnsi="Arial" w:cs="Arial"/>
          <w:b/>
          <w:spacing w:val="-2"/>
          <w:sz w:val="23"/>
          <w:szCs w:val="23"/>
        </w:rPr>
      </w:pPr>
    </w:p>
    <w:p w14:paraId="7D7975CD" w14:textId="06DE6963" w:rsidR="00713695" w:rsidRPr="00B409DB" w:rsidRDefault="00713695" w:rsidP="00710FBF">
      <w:pPr>
        <w:pStyle w:val="ListParagraph"/>
        <w:keepNext/>
        <w:keepLines/>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USE</w:t>
      </w:r>
      <w:r w:rsidRPr="00B409DB">
        <w:rPr>
          <w:rFonts w:ascii="Arial" w:hAnsi="Arial" w:cs="Arial"/>
          <w:b/>
          <w:spacing w:val="-2"/>
          <w:sz w:val="23"/>
          <w:szCs w:val="23"/>
          <w:u w:val="single"/>
        </w:rPr>
        <w:t xml:space="preserve"> OF BRAND NAMES IN THE </w:t>
      </w:r>
      <w:r w:rsidR="00094091" w:rsidRPr="00B409DB">
        <w:rPr>
          <w:rFonts w:ascii="Arial" w:hAnsi="Arial" w:cs="Arial"/>
          <w:b/>
          <w:spacing w:val="-2"/>
          <w:sz w:val="23"/>
          <w:szCs w:val="23"/>
          <w:u w:val="single"/>
        </w:rPr>
        <w:t>PROPOSAL</w:t>
      </w:r>
    </w:p>
    <w:p w14:paraId="37A93568" w14:textId="77777777" w:rsidR="00713695" w:rsidRPr="00B409DB" w:rsidRDefault="00713695" w:rsidP="00713695">
      <w:pPr>
        <w:keepNext/>
        <w:keepLines/>
        <w:tabs>
          <w:tab w:val="left" w:pos="-720"/>
        </w:tabs>
        <w:suppressAutoHyphens/>
        <w:jc w:val="both"/>
        <w:rPr>
          <w:rFonts w:ascii="Arial" w:hAnsi="Arial" w:cs="Arial"/>
          <w:spacing w:val="-2"/>
          <w:sz w:val="23"/>
          <w:szCs w:val="23"/>
        </w:rPr>
      </w:pPr>
    </w:p>
    <w:p w14:paraId="71729B0A" w14:textId="5ECD29B8" w:rsidR="00713695" w:rsidRPr="00B409DB" w:rsidRDefault="00713695" w:rsidP="00927462">
      <w:pPr>
        <w:keepNext/>
        <w:keepLines/>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Specifications contained herein, in some cases, may refer to brand names.  Unless noted otherwise, brand names and numbers are used ONLY to set forth and convey to prospective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in general the type, style, character, and quality of the product desired.  </w:t>
      </w:r>
    </w:p>
    <w:p w14:paraId="54B2BAAE" w14:textId="77777777" w:rsidR="00713695" w:rsidRPr="00B409DB" w:rsidRDefault="00713695" w:rsidP="00927462">
      <w:pPr>
        <w:keepNext/>
        <w:keepLines/>
        <w:tabs>
          <w:tab w:val="left" w:pos="-720"/>
        </w:tabs>
        <w:suppressAutoHyphens/>
        <w:ind w:left="540" w:hanging="540"/>
        <w:jc w:val="both"/>
        <w:rPr>
          <w:rFonts w:ascii="Arial" w:hAnsi="Arial" w:cs="Arial"/>
          <w:spacing w:val="-2"/>
          <w:sz w:val="23"/>
          <w:szCs w:val="23"/>
        </w:rPr>
      </w:pPr>
    </w:p>
    <w:p w14:paraId="67B07C5A" w14:textId="51E2FB8A" w:rsidR="00713695" w:rsidRPr="00B409DB" w:rsidRDefault="00713695" w:rsidP="00927462">
      <w:pPr>
        <w:keepNext/>
        <w:keepLines/>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If the article </w:t>
      </w:r>
      <w:r w:rsidR="00094091" w:rsidRPr="00B409DB">
        <w:rPr>
          <w:rFonts w:ascii="Arial" w:hAnsi="Arial" w:cs="Arial"/>
          <w:spacing w:val="-2"/>
          <w:sz w:val="23"/>
          <w:szCs w:val="23"/>
        </w:rPr>
        <w:t>Proposal</w:t>
      </w:r>
      <w:r w:rsidRPr="00B409DB">
        <w:rPr>
          <w:rFonts w:ascii="Arial" w:hAnsi="Arial" w:cs="Arial"/>
          <w:spacing w:val="-2"/>
          <w:sz w:val="23"/>
          <w:szCs w:val="23"/>
        </w:rPr>
        <w:t xml:space="preserve"> upon has a trade or brand name, the trade or brand name shall be shown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789F6C0C" w14:textId="77777777" w:rsidR="00713695" w:rsidRPr="00B409DB" w:rsidRDefault="00713695" w:rsidP="00713695">
      <w:pPr>
        <w:tabs>
          <w:tab w:val="left" w:pos="-720"/>
        </w:tabs>
        <w:suppressAutoHyphens/>
        <w:jc w:val="both"/>
        <w:rPr>
          <w:rFonts w:ascii="Arial" w:hAnsi="Arial" w:cs="Arial"/>
          <w:spacing w:val="-2"/>
          <w:sz w:val="23"/>
          <w:szCs w:val="23"/>
        </w:rPr>
      </w:pPr>
    </w:p>
    <w:p w14:paraId="17010305" w14:textId="7EF989C4"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lastRenderedPageBreak/>
        <w:t>SPECIFICATION</w:t>
      </w:r>
      <w:r w:rsidRPr="00B409DB">
        <w:rPr>
          <w:rFonts w:ascii="Arial" w:hAnsi="Arial" w:cs="Arial"/>
          <w:b/>
          <w:spacing w:val="-2"/>
          <w:sz w:val="23"/>
          <w:szCs w:val="23"/>
          <w:u w:val="single"/>
        </w:rPr>
        <w:t xml:space="preserve"> DEVIATIONS BY THE </w:t>
      </w:r>
      <w:r w:rsidR="00B048EC" w:rsidRPr="00B409DB">
        <w:rPr>
          <w:rFonts w:ascii="Arial" w:hAnsi="Arial" w:cs="Arial"/>
          <w:b/>
          <w:spacing w:val="-2"/>
          <w:sz w:val="23"/>
          <w:szCs w:val="23"/>
          <w:u w:val="single"/>
        </w:rPr>
        <w:t>PROPOSING VENDOR</w:t>
      </w:r>
    </w:p>
    <w:p w14:paraId="1CDD97A2" w14:textId="77777777" w:rsidR="00713695" w:rsidRPr="00B409DB" w:rsidRDefault="00713695" w:rsidP="00713695">
      <w:pPr>
        <w:tabs>
          <w:tab w:val="left" w:pos="-720"/>
        </w:tabs>
        <w:suppressAutoHyphens/>
        <w:jc w:val="both"/>
        <w:rPr>
          <w:rFonts w:ascii="Arial" w:hAnsi="Arial" w:cs="Arial"/>
          <w:spacing w:val="-2"/>
          <w:sz w:val="23"/>
          <w:szCs w:val="23"/>
        </w:rPr>
      </w:pPr>
    </w:p>
    <w:p w14:paraId="7C0ED9E5" w14:textId="7E50CDF2"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Any deviation from the specifications </w:t>
      </w:r>
      <w:r w:rsidRPr="00B409DB">
        <w:rPr>
          <w:rFonts w:ascii="Arial" w:hAnsi="Arial" w:cs="Arial"/>
          <w:spacing w:val="-2"/>
          <w:sz w:val="23"/>
          <w:szCs w:val="23"/>
          <w:u w:val="single"/>
        </w:rPr>
        <w:t>MUST</w:t>
      </w:r>
      <w:r w:rsidRPr="00B409DB">
        <w:rPr>
          <w:rFonts w:ascii="Arial" w:hAnsi="Arial" w:cs="Arial"/>
          <w:spacing w:val="-2"/>
          <w:sz w:val="23"/>
          <w:szCs w:val="23"/>
        </w:rPr>
        <w:t xml:space="preserve"> be noted in detail and submitted in writing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Complete specifications should be attached for any substitutions offered, or when amplifications or clarifications are desirable or necessary.  The absence of the specification deviation statement and accompanying specifications will hold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strictly accountable to the specifications as written herein.  Failure to submit this document of specification deviation, if applicable, shall be grounds for rejection of the item(s) when offered for delivery.  If specifications or descriptive papers are submitted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's name should be clearly shown on each document.</w:t>
      </w:r>
    </w:p>
    <w:p w14:paraId="60CA214C" w14:textId="77777777" w:rsidR="00713695" w:rsidRPr="00B409DB" w:rsidRDefault="00713695" w:rsidP="00927462">
      <w:pPr>
        <w:tabs>
          <w:tab w:val="left" w:pos="-720"/>
        </w:tabs>
        <w:suppressAutoHyphens/>
        <w:ind w:left="540" w:hanging="540"/>
        <w:jc w:val="both"/>
        <w:rPr>
          <w:rFonts w:ascii="Arial" w:hAnsi="Arial" w:cs="Arial"/>
          <w:spacing w:val="-2"/>
          <w:sz w:val="23"/>
          <w:szCs w:val="23"/>
        </w:rPr>
      </w:pPr>
    </w:p>
    <w:p w14:paraId="456C4B3B" w14:textId="36000F69" w:rsidR="00713695" w:rsidRPr="00B409DB" w:rsidRDefault="00713695" w:rsidP="00927462">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specifications, as listed herein, represent Thornton’s estimation of acceptable product; however, Thornton is fully cognizant that no two (2) products from different manufacturers are identical.  Therefore, if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products are similar and/or same in size, function, and operation, but some of the specifications do not completely coincide with Thornton’s, as listed,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list exceptions and explanations separately. Unless the product is identified as being a sole source specification, it is not Thornton’s intent to write specifications for a product for which only one (1) manufacturer can submit a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B5BFBB9" w14:textId="704BAF95" w:rsidR="0042542E" w:rsidRPr="00B409DB" w:rsidRDefault="0042542E" w:rsidP="00713695">
      <w:pPr>
        <w:tabs>
          <w:tab w:val="left" w:pos="-720"/>
        </w:tabs>
        <w:suppressAutoHyphens/>
        <w:ind w:left="720"/>
        <w:jc w:val="both"/>
        <w:rPr>
          <w:rFonts w:ascii="Arial" w:hAnsi="Arial" w:cs="Arial"/>
          <w:spacing w:val="-2"/>
          <w:sz w:val="23"/>
          <w:szCs w:val="23"/>
        </w:rPr>
      </w:pPr>
    </w:p>
    <w:p w14:paraId="140B412F" w14:textId="77777777" w:rsidR="0042542E" w:rsidRPr="00B409DB" w:rsidRDefault="0042542E"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SPECIFICATION CHANGES, ADDITIONS, AND DELETIONS</w:t>
      </w:r>
    </w:p>
    <w:p w14:paraId="0ED070D5" w14:textId="77777777" w:rsidR="0042542E" w:rsidRPr="00B409DB" w:rsidRDefault="0042542E" w:rsidP="0042542E">
      <w:pPr>
        <w:tabs>
          <w:tab w:val="left" w:pos="-720"/>
        </w:tabs>
        <w:suppressAutoHyphens/>
        <w:jc w:val="both"/>
        <w:rPr>
          <w:rFonts w:ascii="Arial" w:hAnsi="Arial" w:cs="Arial"/>
          <w:spacing w:val="-2"/>
          <w:sz w:val="23"/>
          <w:szCs w:val="23"/>
        </w:rPr>
      </w:pPr>
    </w:p>
    <w:p w14:paraId="6D855D2A" w14:textId="4EC7852D" w:rsidR="0042542E" w:rsidRPr="00B409DB" w:rsidRDefault="0042542E"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All changes in specifications made by Thornton, prior to the submission of Proposals, shall be in writing and furnished to </w:t>
      </w:r>
      <w:r w:rsidRPr="00B409DB">
        <w:rPr>
          <w:rFonts w:ascii="Arial" w:hAnsi="Arial" w:cs="Arial"/>
          <w:spacing w:val="-2"/>
          <w:sz w:val="23"/>
          <w:szCs w:val="23"/>
          <w:u w:val="single"/>
        </w:rPr>
        <w:t>ALL</w:t>
      </w:r>
      <w:r w:rsidRPr="00B409DB">
        <w:rPr>
          <w:rFonts w:ascii="Arial" w:hAnsi="Arial" w:cs="Arial"/>
          <w:spacing w:val="-2"/>
          <w:sz w:val="23"/>
          <w:szCs w:val="23"/>
        </w:rPr>
        <w:t xml:space="preserve"> Proposing Vendors </w:t>
      </w:r>
      <w:r w:rsidR="00CC1C62">
        <w:rPr>
          <w:rFonts w:ascii="Arial" w:hAnsi="Arial" w:cs="Arial"/>
          <w:spacing w:val="-2"/>
          <w:sz w:val="23"/>
          <w:szCs w:val="23"/>
        </w:rPr>
        <w:t>via</w:t>
      </w:r>
      <w:r w:rsidR="00CC1C62" w:rsidRPr="00B409DB">
        <w:rPr>
          <w:rFonts w:ascii="Arial" w:hAnsi="Arial" w:cs="Arial"/>
          <w:spacing w:val="-2"/>
          <w:sz w:val="23"/>
          <w:szCs w:val="23"/>
        </w:rPr>
        <w:t xml:space="preserve"> </w:t>
      </w:r>
      <w:r w:rsidRPr="00B409DB">
        <w:rPr>
          <w:rFonts w:ascii="Arial" w:hAnsi="Arial" w:cs="Arial"/>
          <w:spacing w:val="-2"/>
          <w:sz w:val="23"/>
          <w:szCs w:val="23"/>
        </w:rPr>
        <w:t xml:space="preserve">an Addendum.  Verbal information obtained by Proposing Vendors will </w:t>
      </w:r>
      <w:r w:rsidRPr="00B409DB">
        <w:rPr>
          <w:rFonts w:ascii="Arial" w:hAnsi="Arial" w:cs="Arial"/>
          <w:spacing w:val="-2"/>
          <w:sz w:val="23"/>
          <w:szCs w:val="23"/>
          <w:u w:val="single"/>
        </w:rPr>
        <w:t>NOT</w:t>
      </w:r>
      <w:r w:rsidRPr="00B409DB">
        <w:rPr>
          <w:rFonts w:ascii="Arial" w:hAnsi="Arial" w:cs="Arial"/>
          <w:spacing w:val="-2"/>
          <w:sz w:val="23"/>
          <w:szCs w:val="23"/>
        </w:rPr>
        <w:t xml:space="preserve"> be considered, and Proposing Vendors shall not be entitled to rely on verbal information.</w:t>
      </w:r>
    </w:p>
    <w:p w14:paraId="24BDDE48" w14:textId="2B33C4EF" w:rsidR="00B409DB" w:rsidRDefault="00B409DB" w:rsidP="005F3230">
      <w:pPr>
        <w:widowControl/>
        <w:spacing w:line="259" w:lineRule="auto"/>
        <w:rPr>
          <w:rFonts w:ascii="Arial" w:hAnsi="Arial" w:cs="Arial"/>
          <w:b/>
          <w:spacing w:val="-2"/>
          <w:sz w:val="23"/>
          <w:szCs w:val="23"/>
          <w:u w:val="single"/>
        </w:rPr>
      </w:pPr>
    </w:p>
    <w:p w14:paraId="51005D7A" w14:textId="4CFB358E" w:rsidR="00713695" w:rsidRPr="00B409DB" w:rsidRDefault="00713695" w:rsidP="00713695">
      <w:pPr>
        <w:tabs>
          <w:tab w:val="left" w:pos="-720"/>
        </w:tabs>
        <w:suppressAutoHyphens/>
        <w:jc w:val="both"/>
        <w:rPr>
          <w:rFonts w:ascii="Arial" w:hAnsi="Arial" w:cs="Arial"/>
          <w:spacing w:val="-2"/>
          <w:sz w:val="23"/>
          <w:szCs w:val="23"/>
        </w:rPr>
      </w:pPr>
    </w:p>
    <w:p w14:paraId="160EE039" w14:textId="5CB113DA" w:rsidR="00713695" w:rsidRPr="00B409DB" w:rsidRDefault="00094091"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REJECTION OR PARTIAL ACCEPTANCE</w:t>
      </w:r>
    </w:p>
    <w:p w14:paraId="53BCA872" w14:textId="77777777" w:rsidR="00713695" w:rsidRPr="00B409DB" w:rsidRDefault="00713695" w:rsidP="00713695">
      <w:pPr>
        <w:tabs>
          <w:tab w:val="left" w:pos="-720"/>
        </w:tabs>
        <w:suppressAutoHyphens/>
        <w:jc w:val="both"/>
        <w:rPr>
          <w:rFonts w:ascii="Arial" w:hAnsi="Arial" w:cs="Arial"/>
          <w:spacing w:val="-2"/>
          <w:sz w:val="23"/>
          <w:szCs w:val="23"/>
        </w:rPr>
      </w:pPr>
    </w:p>
    <w:p w14:paraId="07971108" w14:textId="005E948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Thornton reserves the right to reject any or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Thornton further reserves the right to waive technicalities and informalities in </w:t>
      </w:r>
      <w:r w:rsidR="00094091" w:rsidRPr="00B409DB">
        <w:rPr>
          <w:rFonts w:ascii="Arial" w:hAnsi="Arial" w:cs="Arial"/>
          <w:spacing w:val="-2"/>
          <w:sz w:val="23"/>
          <w:szCs w:val="23"/>
        </w:rPr>
        <w:t>Proposal</w:t>
      </w:r>
      <w:r w:rsidRPr="00B409DB">
        <w:rPr>
          <w:rFonts w:ascii="Arial" w:hAnsi="Arial" w:cs="Arial"/>
          <w:spacing w:val="-2"/>
          <w:sz w:val="23"/>
          <w:szCs w:val="23"/>
        </w:rPr>
        <w:t xml:space="preserve">, as well as to accept, in whole or in part, such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where it is deemed to be in the best interests of Thornton.  </w:t>
      </w:r>
    </w:p>
    <w:p w14:paraId="3E896B08" w14:textId="77777777" w:rsidR="00713695" w:rsidRPr="00B409DB" w:rsidRDefault="00713695" w:rsidP="00713695">
      <w:pPr>
        <w:tabs>
          <w:tab w:val="left" w:pos="-720"/>
          <w:tab w:val="left" w:pos="0"/>
        </w:tabs>
        <w:suppressAutoHyphens/>
        <w:ind w:left="720" w:hanging="720"/>
        <w:jc w:val="both"/>
        <w:rPr>
          <w:rFonts w:ascii="Arial" w:hAnsi="Arial" w:cs="Arial"/>
          <w:b/>
          <w:spacing w:val="-2"/>
          <w:sz w:val="23"/>
          <w:szCs w:val="23"/>
        </w:rPr>
      </w:pPr>
    </w:p>
    <w:p w14:paraId="413C228D"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3B065D28" w14:textId="5435E88B"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094091" w:rsidRPr="00B409DB">
        <w:rPr>
          <w:rFonts w:ascii="Arial" w:hAnsi="Arial" w:cs="Arial"/>
          <w:b/>
          <w:spacing w:val="-2"/>
          <w:sz w:val="23"/>
          <w:szCs w:val="23"/>
          <w:u w:val="single"/>
        </w:rPr>
        <w:t>PROPOSAL</w:t>
      </w:r>
      <w:r w:rsidRPr="00B409DB">
        <w:rPr>
          <w:rFonts w:ascii="Arial" w:hAnsi="Arial" w:cs="Arial"/>
          <w:b/>
          <w:spacing w:val="-2"/>
          <w:sz w:val="23"/>
          <w:szCs w:val="23"/>
          <w:u w:val="single"/>
        </w:rPr>
        <w:t xml:space="preserve"> ACCEPTED</w:t>
      </w:r>
    </w:p>
    <w:p w14:paraId="7E308A84" w14:textId="77777777" w:rsidR="00713695" w:rsidRPr="00B409DB" w:rsidRDefault="00713695" w:rsidP="00713695">
      <w:pPr>
        <w:tabs>
          <w:tab w:val="left" w:pos="-720"/>
        </w:tabs>
        <w:suppressAutoHyphens/>
        <w:jc w:val="both"/>
        <w:rPr>
          <w:rFonts w:ascii="Arial" w:hAnsi="Arial" w:cs="Arial"/>
          <w:spacing w:val="-2"/>
          <w:sz w:val="23"/>
          <w:szCs w:val="23"/>
        </w:rPr>
      </w:pPr>
    </w:p>
    <w:p w14:paraId="273ED2A1" w14:textId="5565BF4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Only one (1) </w:t>
      </w:r>
      <w:r w:rsidR="00094091" w:rsidRPr="00B409DB">
        <w:rPr>
          <w:rFonts w:ascii="Arial" w:hAnsi="Arial" w:cs="Arial"/>
          <w:spacing w:val="-2"/>
          <w:sz w:val="23"/>
          <w:szCs w:val="23"/>
        </w:rPr>
        <w:t>Proposal</w:t>
      </w:r>
      <w:r w:rsidRPr="00B409DB">
        <w:rPr>
          <w:rFonts w:ascii="Arial" w:hAnsi="Arial" w:cs="Arial"/>
          <w:spacing w:val="-2"/>
          <w:sz w:val="23"/>
          <w:szCs w:val="23"/>
        </w:rPr>
        <w:t xml:space="preserve"> will be accepted from any one (1) firm, company, partnership or corporation.  No second chance or change </w:t>
      </w:r>
      <w:r w:rsidR="00094091" w:rsidRPr="00B409DB">
        <w:rPr>
          <w:rFonts w:ascii="Arial" w:hAnsi="Arial" w:cs="Arial"/>
          <w:spacing w:val="-2"/>
          <w:sz w:val="23"/>
          <w:szCs w:val="23"/>
        </w:rPr>
        <w:t>Proposal</w:t>
      </w:r>
      <w:r w:rsidR="007F5AB7" w:rsidRPr="00B409DB">
        <w:rPr>
          <w:rFonts w:ascii="Arial" w:hAnsi="Arial" w:cs="Arial"/>
          <w:spacing w:val="-2"/>
          <w:sz w:val="23"/>
          <w:szCs w:val="23"/>
        </w:rPr>
        <w:t>s</w:t>
      </w:r>
      <w:r w:rsidRPr="00B409DB">
        <w:rPr>
          <w:rFonts w:ascii="Arial" w:hAnsi="Arial" w:cs="Arial"/>
          <w:spacing w:val="-2"/>
          <w:sz w:val="23"/>
          <w:szCs w:val="23"/>
        </w:rPr>
        <w:t xml:space="preserve"> will be allowed.  If the </w:t>
      </w:r>
      <w:r w:rsidR="00BE1175">
        <w:rPr>
          <w:rFonts w:ascii="Arial" w:hAnsi="Arial" w:cs="Arial"/>
          <w:spacing w:val="-2"/>
          <w:sz w:val="23"/>
          <w:szCs w:val="23"/>
        </w:rPr>
        <w:t>RFP</w:t>
      </w:r>
      <w:r w:rsidRPr="00B409DB">
        <w:rPr>
          <w:rFonts w:ascii="Arial" w:hAnsi="Arial" w:cs="Arial"/>
          <w:spacing w:val="-2"/>
          <w:sz w:val="23"/>
          <w:szCs w:val="23"/>
        </w:rPr>
        <w:t xml:space="preserve"> allows for an alternative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include the alternate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7F5AB7" w:rsidRPr="00B409DB">
        <w:rPr>
          <w:rFonts w:ascii="Arial" w:hAnsi="Arial" w:cs="Arial"/>
          <w:spacing w:val="-2"/>
          <w:sz w:val="23"/>
          <w:szCs w:val="23"/>
        </w:rPr>
        <w:t xml:space="preserve">with all other Proposals, no later than the date and time listed within the Schedule of Events, and </w:t>
      </w:r>
      <w:r w:rsidRPr="00B409DB">
        <w:rPr>
          <w:rFonts w:ascii="Arial" w:hAnsi="Arial" w:cs="Arial"/>
          <w:spacing w:val="-2"/>
          <w:sz w:val="23"/>
          <w:szCs w:val="23"/>
        </w:rPr>
        <w:t xml:space="preserve">clearly delineate the separate alternate </w:t>
      </w:r>
      <w:r w:rsidR="00B048EC" w:rsidRPr="00B409DB">
        <w:rPr>
          <w:rFonts w:ascii="Arial" w:hAnsi="Arial" w:cs="Arial"/>
          <w:spacing w:val="-2"/>
          <w:sz w:val="23"/>
          <w:szCs w:val="23"/>
        </w:rPr>
        <w:t>Proposals</w:t>
      </w:r>
      <w:r w:rsidR="007F5AB7" w:rsidRPr="00B409DB">
        <w:rPr>
          <w:rFonts w:ascii="Arial" w:hAnsi="Arial" w:cs="Arial"/>
          <w:spacing w:val="-2"/>
          <w:sz w:val="23"/>
          <w:szCs w:val="23"/>
        </w:rPr>
        <w:t xml:space="preserve"> from their main Proposal.</w:t>
      </w:r>
    </w:p>
    <w:p w14:paraId="30233AE3" w14:textId="4D4A955F" w:rsidR="00713695" w:rsidRPr="00B409DB" w:rsidRDefault="00713695" w:rsidP="00B409DB">
      <w:pPr>
        <w:tabs>
          <w:tab w:val="left" w:pos="-720"/>
          <w:tab w:val="left" w:pos="0"/>
        </w:tabs>
        <w:suppressAutoHyphens/>
        <w:jc w:val="both"/>
        <w:rPr>
          <w:rFonts w:ascii="Arial" w:hAnsi="Arial" w:cs="Arial"/>
          <w:spacing w:val="-2"/>
          <w:sz w:val="23"/>
          <w:szCs w:val="23"/>
        </w:rPr>
      </w:pPr>
    </w:p>
    <w:p w14:paraId="5296EC7B" w14:textId="7702808F" w:rsidR="00713695" w:rsidRPr="00B409DB" w:rsidRDefault="00713695" w:rsidP="00710FBF">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CONFIDENTIAL AND PROPRIETARY INFORMATION</w:t>
      </w:r>
    </w:p>
    <w:p w14:paraId="02FB189C" w14:textId="77777777" w:rsidR="00713695" w:rsidRPr="00B409DB" w:rsidRDefault="00713695" w:rsidP="0071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3"/>
          <w:szCs w:val="23"/>
        </w:rPr>
      </w:pPr>
    </w:p>
    <w:p w14:paraId="75EBB7B0" w14:textId="7E31A487" w:rsidR="00713695" w:rsidRPr="00B409DB" w:rsidRDefault="00713695"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award, any information contained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held confidential and proprietary by Thornton, as solely determined by Thornton.  After award, the information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become public information, with the exception of information that has been </w:t>
      </w:r>
      <w:r w:rsidRPr="00B409DB">
        <w:rPr>
          <w:rFonts w:ascii="Arial" w:hAnsi="Arial" w:cs="Arial"/>
          <w:spacing w:val="-2"/>
          <w:sz w:val="23"/>
          <w:szCs w:val="23"/>
          <w:u w:val="single"/>
        </w:rPr>
        <w:t>clearly</w:t>
      </w:r>
      <w:r w:rsidRPr="00B409DB">
        <w:rPr>
          <w:rFonts w:ascii="Arial" w:hAnsi="Arial" w:cs="Arial"/>
          <w:spacing w:val="-2"/>
          <w:sz w:val="23"/>
          <w:szCs w:val="23"/>
        </w:rPr>
        <w:t xml:space="preserve"> marked as confidential and proprietary by the </w:t>
      </w:r>
      <w:r w:rsidR="00B048EC" w:rsidRPr="00B409DB">
        <w:rPr>
          <w:rFonts w:ascii="Arial" w:hAnsi="Arial" w:cs="Arial"/>
          <w:spacing w:val="-2"/>
          <w:sz w:val="23"/>
          <w:szCs w:val="23"/>
        </w:rPr>
        <w:t xml:space="preserve">Proposing </w:t>
      </w:r>
      <w:r w:rsidR="00B048EC" w:rsidRPr="00B409DB">
        <w:rPr>
          <w:rFonts w:ascii="Arial" w:hAnsi="Arial" w:cs="Arial"/>
          <w:spacing w:val="-2"/>
          <w:sz w:val="23"/>
          <w:szCs w:val="23"/>
        </w:rPr>
        <w:lastRenderedPageBreak/>
        <w:t>Vendor</w:t>
      </w:r>
      <w:r w:rsidRPr="00B409DB">
        <w:rPr>
          <w:rFonts w:ascii="Arial" w:hAnsi="Arial" w:cs="Arial"/>
          <w:spacing w:val="-2"/>
          <w:sz w:val="23"/>
          <w:szCs w:val="23"/>
        </w:rPr>
        <w:t xml:space="preserve"> and provided it complies with the Colorado Open Records Act.  Thornton shall be held harmless from any claims arising from the release of confidential and proprietary information not clearly designated as such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and/or not in compliance with the Colorado Open Records Act.  In general, it is not acceptable to Thornton to mark information other than financial statements, project financing data, litigation history, or tax audit history as confidential and proprietary.  Further, it is not acceptable to mark pricing information as confidential and proprietary.  Failure to adhere to these restrictions may result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being deemed non-responsive. </w:t>
      </w:r>
    </w:p>
    <w:p w14:paraId="6EF2E2C8" w14:textId="77777777" w:rsidR="00713695" w:rsidRPr="00B409DB" w:rsidRDefault="00713695"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jc w:val="both"/>
        <w:rPr>
          <w:rFonts w:ascii="Arial" w:hAnsi="Arial" w:cs="Arial"/>
          <w:spacing w:val="-2"/>
          <w:sz w:val="23"/>
          <w:szCs w:val="23"/>
        </w:rPr>
      </w:pPr>
    </w:p>
    <w:p w14:paraId="76F30F8F" w14:textId="30DBB3BC" w:rsidR="00713695" w:rsidRPr="00B409DB" w:rsidRDefault="00B048EC" w:rsidP="00927462">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s shall clearly mark such information a</w:t>
      </w:r>
      <w:r w:rsidR="007F5AB7" w:rsidRPr="00B409DB">
        <w:rPr>
          <w:rFonts w:ascii="Arial" w:hAnsi="Arial" w:cs="Arial"/>
          <w:spacing w:val="-2"/>
          <w:sz w:val="23"/>
          <w:szCs w:val="23"/>
        </w:rPr>
        <w:t>s confidential and proprietary on each page of their Proposal that contains such information..</w:t>
      </w:r>
    </w:p>
    <w:p w14:paraId="65A8D95B" w14:textId="77777777" w:rsidR="00713695" w:rsidRPr="00B409DB" w:rsidRDefault="00713695" w:rsidP="00713695">
      <w:pPr>
        <w:tabs>
          <w:tab w:val="left" w:pos="-720"/>
        </w:tabs>
        <w:suppressAutoHyphens/>
        <w:jc w:val="both"/>
        <w:rPr>
          <w:rFonts w:ascii="Arial" w:hAnsi="Arial" w:cs="Arial"/>
          <w:spacing w:val="-2"/>
          <w:sz w:val="23"/>
          <w:szCs w:val="23"/>
        </w:rPr>
      </w:pPr>
    </w:p>
    <w:p w14:paraId="19A7745E" w14:textId="18A77248"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5F3230">
        <w:rPr>
          <w:rFonts w:ascii="Arial" w:hAnsi="Arial" w:cs="Arial"/>
          <w:b/>
          <w:spacing w:val="-2"/>
          <w:sz w:val="23"/>
          <w:szCs w:val="23"/>
          <w:u w:val="single"/>
        </w:rPr>
        <w:t xml:space="preserve">VENDOR PROPOSAL </w:t>
      </w:r>
      <w:r w:rsidRPr="00B409DB">
        <w:rPr>
          <w:rFonts w:ascii="Arial" w:hAnsi="Arial" w:cs="Arial"/>
          <w:b/>
          <w:spacing w:val="-2"/>
          <w:sz w:val="23"/>
          <w:szCs w:val="23"/>
          <w:u w:val="single"/>
        </w:rPr>
        <w:t>RESPONSE RECEIVED</w:t>
      </w:r>
    </w:p>
    <w:p w14:paraId="4827FABD" w14:textId="77777777" w:rsidR="00713695" w:rsidRPr="00B409DB" w:rsidRDefault="00713695" w:rsidP="00713695">
      <w:pPr>
        <w:tabs>
          <w:tab w:val="left" w:pos="-720"/>
        </w:tabs>
        <w:suppressAutoHyphens/>
        <w:jc w:val="both"/>
        <w:rPr>
          <w:rFonts w:ascii="Arial" w:hAnsi="Arial" w:cs="Arial"/>
          <w:spacing w:val="-2"/>
          <w:sz w:val="23"/>
          <w:szCs w:val="23"/>
        </w:rPr>
      </w:pPr>
    </w:p>
    <w:p w14:paraId="1FA9D89B" w14:textId="70BCA987" w:rsidR="00713695"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an </w:t>
      </w:r>
      <w:r w:rsidR="00BE1175">
        <w:rPr>
          <w:rFonts w:ascii="Arial" w:hAnsi="Arial" w:cs="Arial"/>
          <w:spacing w:val="-2"/>
          <w:sz w:val="23"/>
          <w:szCs w:val="23"/>
        </w:rPr>
        <w:t>RFP</w:t>
      </w:r>
      <w:r w:rsidRPr="00B409DB">
        <w:rPr>
          <w:rFonts w:ascii="Arial" w:hAnsi="Arial" w:cs="Arial"/>
          <w:spacing w:val="-2"/>
          <w:sz w:val="23"/>
          <w:szCs w:val="23"/>
        </w:rPr>
        <w:t xml:space="preserve"> results in only one (1) </w:t>
      </w:r>
      <w:r w:rsidR="005F3230">
        <w:rPr>
          <w:rFonts w:ascii="Arial" w:hAnsi="Arial" w:cs="Arial"/>
          <w:spacing w:val="-2"/>
          <w:sz w:val="23"/>
          <w:szCs w:val="23"/>
        </w:rPr>
        <w:t xml:space="preserve">Vendor </w:t>
      </w:r>
      <w:r w:rsidR="007F5AB7" w:rsidRPr="00B409DB">
        <w:rPr>
          <w:rFonts w:ascii="Arial" w:hAnsi="Arial" w:cs="Arial"/>
          <w:spacing w:val="-2"/>
          <w:sz w:val="23"/>
          <w:szCs w:val="23"/>
        </w:rPr>
        <w:t xml:space="preserve">response, an award </w:t>
      </w:r>
      <w:r w:rsidRPr="00B409DB">
        <w:rPr>
          <w:rFonts w:ascii="Arial" w:hAnsi="Arial" w:cs="Arial"/>
          <w:spacing w:val="-2"/>
          <w:sz w:val="23"/>
          <w:szCs w:val="23"/>
        </w:rPr>
        <w:t xml:space="preserve">will not be </w:t>
      </w:r>
      <w:r w:rsidR="007F5AB7" w:rsidRPr="00B409DB">
        <w:rPr>
          <w:rFonts w:ascii="Arial" w:hAnsi="Arial" w:cs="Arial"/>
          <w:spacing w:val="-2"/>
          <w:sz w:val="23"/>
          <w:szCs w:val="23"/>
        </w:rPr>
        <w:t>finalized</w:t>
      </w:r>
      <w:r w:rsidRPr="00B409DB">
        <w:rPr>
          <w:rFonts w:ascii="Arial" w:hAnsi="Arial" w:cs="Arial"/>
          <w:spacing w:val="-2"/>
          <w:sz w:val="23"/>
          <w:szCs w:val="23"/>
        </w:rPr>
        <w:t xml:space="preserve"> until such time that a review of the documents determines that no collusion is evident, and that the </w:t>
      </w:r>
      <w:r w:rsidR="00BE1175">
        <w:rPr>
          <w:rFonts w:ascii="Arial" w:hAnsi="Arial" w:cs="Arial"/>
          <w:spacing w:val="-2"/>
          <w:sz w:val="23"/>
          <w:szCs w:val="23"/>
        </w:rPr>
        <w:t>RFP</w:t>
      </w:r>
      <w:r w:rsidRPr="00B409DB">
        <w:rPr>
          <w:rFonts w:ascii="Arial" w:hAnsi="Arial" w:cs="Arial"/>
          <w:spacing w:val="-2"/>
          <w:sz w:val="23"/>
          <w:szCs w:val="23"/>
        </w:rPr>
        <w:t xml:space="preserve"> was not proprietary in nature.</w:t>
      </w:r>
    </w:p>
    <w:p w14:paraId="06CB2B70" w14:textId="77777777" w:rsidR="005F3230" w:rsidRPr="00B409DB" w:rsidRDefault="005F3230" w:rsidP="005F3230">
      <w:pPr>
        <w:tabs>
          <w:tab w:val="left" w:pos="-720"/>
          <w:tab w:val="left" w:pos="0"/>
        </w:tabs>
        <w:suppressAutoHyphens/>
        <w:jc w:val="both"/>
        <w:rPr>
          <w:rFonts w:ascii="Arial" w:hAnsi="Arial" w:cs="Arial"/>
          <w:spacing w:val="-2"/>
          <w:sz w:val="23"/>
          <w:szCs w:val="23"/>
        </w:rPr>
      </w:pPr>
    </w:p>
    <w:p w14:paraId="0CA4B336" w14:textId="0577E0DC" w:rsidR="00713695" w:rsidRPr="00B409DB" w:rsidRDefault="00713695" w:rsidP="00710FBF">
      <w:pPr>
        <w:pStyle w:val="ListParagraph"/>
        <w:keepNext/>
        <w:widowControl/>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LATE </w:t>
      </w:r>
      <w:r w:rsidR="00094091" w:rsidRPr="00B409DB">
        <w:rPr>
          <w:rFonts w:ascii="Arial" w:hAnsi="Arial" w:cs="Arial"/>
          <w:b/>
          <w:spacing w:val="-2"/>
          <w:sz w:val="23"/>
          <w:szCs w:val="23"/>
          <w:u w:val="single"/>
        </w:rPr>
        <w:t>PROPOSAL</w:t>
      </w:r>
    </w:p>
    <w:p w14:paraId="257BE7E6" w14:textId="77777777" w:rsidR="00713695" w:rsidRPr="00B409DB" w:rsidRDefault="00713695" w:rsidP="00713695">
      <w:pPr>
        <w:keepNext/>
        <w:widowControl/>
        <w:tabs>
          <w:tab w:val="left" w:pos="-720"/>
        </w:tabs>
        <w:suppressAutoHyphens/>
        <w:jc w:val="both"/>
        <w:rPr>
          <w:rFonts w:ascii="Arial" w:hAnsi="Arial" w:cs="Arial"/>
          <w:spacing w:val="-2"/>
          <w:sz w:val="23"/>
          <w:szCs w:val="23"/>
        </w:rPr>
      </w:pPr>
    </w:p>
    <w:p w14:paraId="297EB98E" w14:textId="524F5E9B"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r>
        <w:rPr>
          <w:rFonts w:ascii="Arial" w:hAnsi="Arial" w:cs="Arial"/>
          <w:spacing w:val="-2"/>
          <w:sz w:val="23"/>
          <w:szCs w:val="23"/>
        </w:rPr>
        <w:t xml:space="preserve">Proposing Vendors are expected to allow adequate time to upload a complete submission for consideration through the </w:t>
      </w:r>
      <w:r w:rsidR="008632D6">
        <w:rPr>
          <w:rFonts w:ascii="Arial" w:hAnsi="Arial" w:cs="Arial"/>
          <w:spacing w:val="-2"/>
          <w:sz w:val="23"/>
          <w:szCs w:val="23"/>
        </w:rPr>
        <w:t>electronic</w:t>
      </w:r>
      <w:r>
        <w:rPr>
          <w:rFonts w:ascii="Arial" w:hAnsi="Arial" w:cs="Arial"/>
          <w:spacing w:val="-2"/>
          <w:sz w:val="23"/>
          <w:szCs w:val="23"/>
        </w:rPr>
        <w:t xml:space="preserve"> Vendor portal</w:t>
      </w:r>
      <w:r w:rsidR="008632D6">
        <w:rPr>
          <w:rFonts w:ascii="Arial" w:hAnsi="Arial" w:cs="Arial"/>
          <w:spacing w:val="-2"/>
          <w:sz w:val="23"/>
          <w:szCs w:val="23"/>
        </w:rPr>
        <w:t xml:space="preserve"> that is currently used by Thornton (currently BidNet Direct®)</w:t>
      </w:r>
      <w:r>
        <w:rPr>
          <w:rFonts w:ascii="Arial" w:hAnsi="Arial" w:cs="Arial"/>
          <w:spacing w:val="-2"/>
          <w:sz w:val="23"/>
          <w:szCs w:val="23"/>
        </w:rPr>
        <w:t xml:space="preserve">.  </w:t>
      </w:r>
      <w:r w:rsidRPr="00B409DB">
        <w:rPr>
          <w:rFonts w:ascii="Arial" w:hAnsi="Arial" w:cs="Arial"/>
          <w:spacing w:val="-2"/>
          <w:sz w:val="23"/>
          <w:szCs w:val="23"/>
        </w:rPr>
        <w:t xml:space="preserve">BidNet® will not allow a Vendor to modify, save, nor upload their proposal after the submittal date and time have passed.  </w:t>
      </w:r>
      <w:r>
        <w:rPr>
          <w:rFonts w:ascii="Arial" w:hAnsi="Arial" w:cs="Arial"/>
          <w:spacing w:val="-2"/>
          <w:sz w:val="23"/>
          <w:szCs w:val="23"/>
        </w:rPr>
        <w:t xml:space="preserve">It is </w:t>
      </w:r>
      <w:r w:rsidRPr="00860BFF">
        <w:rPr>
          <w:rFonts w:ascii="Arial" w:hAnsi="Arial" w:cs="Arial"/>
          <w:b/>
          <w:spacing w:val="-2"/>
          <w:sz w:val="23"/>
          <w:szCs w:val="23"/>
          <w:u w:val="single"/>
        </w:rPr>
        <w:t>highly</w:t>
      </w:r>
      <w:r w:rsidR="008632D6">
        <w:rPr>
          <w:rFonts w:ascii="Arial" w:hAnsi="Arial" w:cs="Arial"/>
          <w:b/>
          <w:spacing w:val="-2"/>
          <w:sz w:val="23"/>
          <w:szCs w:val="23"/>
        </w:rPr>
        <w:t xml:space="preserve"> </w:t>
      </w:r>
      <w:r w:rsidRPr="00860BFF">
        <w:rPr>
          <w:rFonts w:ascii="Arial" w:hAnsi="Arial" w:cs="Arial"/>
          <w:b/>
          <w:spacing w:val="-2"/>
          <w:sz w:val="23"/>
          <w:szCs w:val="23"/>
          <w:u w:val="single"/>
        </w:rPr>
        <w:t>recommended</w:t>
      </w:r>
      <w:r>
        <w:rPr>
          <w:rFonts w:ascii="Arial" w:hAnsi="Arial" w:cs="Arial"/>
          <w:b/>
          <w:spacing w:val="-2"/>
          <w:sz w:val="23"/>
          <w:szCs w:val="23"/>
        </w:rPr>
        <w:t xml:space="preserve"> </w:t>
      </w:r>
      <w:r>
        <w:rPr>
          <w:rFonts w:ascii="Arial" w:hAnsi="Arial" w:cs="Arial"/>
          <w:spacing w:val="-2"/>
          <w:sz w:val="23"/>
          <w:szCs w:val="23"/>
        </w:rPr>
        <w:t xml:space="preserve">that as a proposing Vendor you do not wait until the last minute to submit your proposal.  </w:t>
      </w:r>
    </w:p>
    <w:p w14:paraId="1A19D26C" w14:textId="77777777"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p>
    <w:p w14:paraId="245FB8B6" w14:textId="220089C8" w:rsidR="00860BFF" w:rsidRDefault="00713695" w:rsidP="00927462">
      <w:pPr>
        <w:keepNext/>
        <w:widowControl/>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Late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acc</w:t>
      </w:r>
      <w:r w:rsidR="00E3132B" w:rsidRPr="00B409DB">
        <w:rPr>
          <w:rFonts w:ascii="Arial" w:hAnsi="Arial" w:cs="Arial"/>
          <w:spacing w:val="-2"/>
          <w:sz w:val="23"/>
          <w:szCs w:val="23"/>
        </w:rPr>
        <w:t>epted</w:t>
      </w:r>
      <w:r w:rsidRPr="00B409DB">
        <w:rPr>
          <w:rFonts w:ascii="Arial" w:hAnsi="Arial" w:cs="Arial"/>
          <w:spacing w:val="-2"/>
          <w:sz w:val="23"/>
          <w:szCs w:val="23"/>
        </w:rPr>
        <w:t xml:space="preserve">.  Sole responsibility rests with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to </w:t>
      </w:r>
      <w:r w:rsidR="00E3132B" w:rsidRPr="00B409DB">
        <w:rPr>
          <w:rFonts w:ascii="Arial" w:hAnsi="Arial" w:cs="Arial"/>
          <w:spacing w:val="-2"/>
          <w:sz w:val="23"/>
          <w:szCs w:val="23"/>
        </w:rPr>
        <w:t>ensure</w:t>
      </w:r>
      <w:r w:rsidRPr="00B409DB">
        <w:rPr>
          <w:rFonts w:ascii="Arial" w:hAnsi="Arial" w:cs="Arial"/>
          <w:spacing w:val="-2"/>
          <w:sz w:val="23"/>
          <w:szCs w:val="23"/>
        </w:rPr>
        <w:t xml:space="preserve"> that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w:t>
      </w:r>
      <w:r w:rsidR="00860BFF">
        <w:rPr>
          <w:rFonts w:ascii="Arial" w:hAnsi="Arial" w:cs="Arial"/>
          <w:spacing w:val="-2"/>
          <w:sz w:val="23"/>
          <w:szCs w:val="23"/>
        </w:rPr>
        <w:t xml:space="preserve"> completely</w:t>
      </w:r>
      <w:r w:rsidRPr="00B409DB">
        <w:rPr>
          <w:rFonts w:ascii="Arial" w:hAnsi="Arial" w:cs="Arial"/>
          <w:spacing w:val="-2"/>
          <w:sz w:val="23"/>
          <w:szCs w:val="23"/>
        </w:rPr>
        <w:t xml:space="preserve"> </w:t>
      </w:r>
      <w:r w:rsidR="00E3132B" w:rsidRPr="00B409DB">
        <w:rPr>
          <w:rFonts w:ascii="Arial" w:hAnsi="Arial" w:cs="Arial"/>
          <w:spacing w:val="-2"/>
          <w:sz w:val="23"/>
          <w:szCs w:val="23"/>
        </w:rPr>
        <w:t xml:space="preserve">uploaded through the Vendor portal of BidNet® or are </w:t>
      </w:r>
      <w:r w:rsidRPr="00B409DB">
        <w:rPr>
          <w:rFonts w:ascii="Arial" w:hAnsi="Arial" w:cs="Arial"/>
          <w:spacing w:val="-2"/>
          <w:sz w:val="23"/>
          <w:szCs w:val="23"/>
        </w:rPr>
        <w:t>received in the Purchasing Office prior to the submission deadline.</w:t>
      </w:r>
      <w:r w:rsidR="00E3132B" w:rsidRPr="00B409DB">
        <w:rPr>
          <w:rFonts w:ascii="Arial" w:hAnsi="Arial" w:cs="Arial"/>
          <w:spacing w:val="-2"/>
          <w:sz w:val="23"/>
          <w:szCs w:val="23"/>
        </w:rPr>
        <w:t xml:space="preserve">  </w:t>
      </w:r>
      <w:r w:rsidR="00860BFF">
        <w:rPr>
          <w:rFonts w:ascii="Arial" w:hAnsi="Arial" w:cs="Arial"/>
          <w:spacing w:val="-2"/>
          <w:sz w:val="23"/>
          <w:szCs w:val="23"/>
        </w:rPr>
        <w:t xml:space="preserve"> </w:t>
      </w:r>
    </w:p>
    <w:p w14:paraId="4F782962" w14:textId="77777777"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p>
    <w:p w14:paraId="5313BA1D" w14:textId="1884827D" w:rsidR="00E3132B" w:rsidRPr="00B409DB" w:rsidRDefault="00E3132B" w:rsidP="00927462">
      <w:pPr>
        <w:keepNext/>
        <w:widowControl/>
        <w:tabs>
          <w:tab w:val="left" w:pos="-720"/>
          <w:tab w:val="left" w:pos="0"/>
        </w:tabs>
        <w:suppressAutoHyphens/>
        <w:ind w:left="540"/>
        <w:jc w:val="both"/>
        <w:rPr>
          <w:rFonts w:ascii="Arial" w:hAnsi="Arial" w:cs="Arial"/>
          <w:spacing w:val="-2"/>
          <w:sz w:val="23"/>
          <w:szCs w:val="23"/>
        </w:rPr>
      </w:pPr>
      <w:r w:rsidRPr="00860BFF">
        <w:rPr>
          <w:rFonts w:ascii="Arial" w:hAnsi="Arial" w:cs="Arial"/>
          <w:spacing w:val="-2"/>
          <w:sz w:val="23"/>
          <w:szCs w:val="23"/>
        </w:rPr>
        <w:t>All</w:t>
      </w:r>
      <w:r w:rsidRPr="00B409DB">
        <w:rPr>
          <w:rFonts w:ascii="Arial" w:hAnsi="Arial" w:cs="Arial"/>
          <w:spacing w:val="-2"/>
          <w:sz w:val="23"/>
          <w:szCs w:val="23"/>
        </w:rPr>
        <w:t xml:space="preserve"> physical proposals received in the Purchasing Office after the submittal date and time will be immediately rejected without consideration.  </w:t>
      </w:r>
    </w:p>
    <w:p w14:paraId="401A97E7" w14:textId="77777777" w:rsidR="00713695" w:rsidRPr="00B409DB" w:rsidRDefault="00713695" w:rsidP="00713695">
      <w:pPr>
        <w:keepNext/>
        <w:widowControl/>
        <w:tabs>
          <w:tab w:val="left" w:pos="-720"/>
          <w:tab w:val="left" w:pos="0"/>
        </w:tabs>
        <w:suppressAutoHyphens/>
        <w:ind w:left="720" w:hanging="720"/>
        <w:jc w:val="both"/>
        <w:rPr>
          <w:rFonts w:ascii="Arial" w:hAnsi="Arial" w:cs="Arial"/>
          <w:spacing w:val="-2"/>
          <w:sz w:val="23"/>
          <w:szCs w:val="23"/>
        </w:rPr>
      </w:pPr>
    </w:p>
    <w:p w14:paraId="57424113" w14:textId="33C19349" w:rsidR="00713695" w:rsidRPr="00B409DB" w:rsidRDefault="00713695" w:rsidP="00710FBF">
      <w:pPr>
        <w:pStyle w:val="ListParagraph"/>
        <w:keepNext/>
        <w:keepLines/>
        <w:numPr>
          <w:ilvl w:val="0"/>
          <w:numId w:val="11"/>
        </w:numPr>
        <w:tabs>
          <w:tab w:val="left" w:pos="-720"/>
        </w:tabs>
        <w:suppressAutoHyphens/>
        <w:ind w:left="540" w:hanging="540"/>
        <w:jc w:val="both"/>
        <w:rPr>
          <w:rFonts w:ascii="Arial" w:hAnsi="Arial" w:cs="Arial"/>
          <w:b/>
          <w:spacing w:val="-2"/>
          <w:sz w:val="23"/>
          <w:szCs w:val="23"/>
          <w:u w:val="single"/>
        </w:rPr>
      </w:pPr>
      <w:r w:rsidRPr="00B409DB">
        <w:rPr>
          <w:rFonts w:ascii="Arial" w:hAnsi="Arial" w:cs="Arial"/>
          <w:b/>
          <w:spacing w:val="-2"/>
          <w:sz w:val="23"/>
          <w:szCs w:val="23"/>
          <w:u w:val="single"/>
        </w:rPr>
        <w:t xml:space="preserve">MISTAKES IN </w:t>
      </w:r>
      <w:r w:rsidR="00094091" w:rsidRPr="00B409DB">
        <w:rPr>
          <w:rFonts w:ascii="Arial" w:hAnsi="Arial" w:cs="Arial"/>
          <w:b/>
          <w:spacing w:val="-2"/>
          <w:sz w:val="23"/>
          <w:szCs w:val="23"/>
          <w:u w:val="single"/>
        </w:rPr>
        <w:t>PROPOSAL</w:t>
      </w:r>
    </w:p>
    <w:p w14:paraId="23C74CAC" w14:textId="77777777" w:rsidR="00713695" w:rsidRPr="00B409DB" w:rsidRDefault="00713695" w:rsidP="00713695">
      <w:pPr>
        <w:tabs>
          <w:tab w:val="left" w:pos="-720"/>
        </w:tabs>
        <w:suppressAutoHyphens/>
        <w:jc w:val="both"/>
        <w:rPr>
          <w:rFonts w:ascii="Arial" w:hAnsi="Arial" w:cs="Arial"/>
          <w:b/>
          <w:spacing w:val="-2"/>
          <w:sz w:val="23"/>
          <w:szCs w:val="23"/>
          <w:u w:val="single"/>
        </w:rPr>
      </w:pPr>
    </w:p>
    <w:p w14:paraId="2FD52300" w14:textId="63AF1512"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the deadline for submission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may correct a mistake or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withdrawn provided the request is received prior to the deadline for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All such requests must be in writing</w:t>
      </w:r>
      <w:r w:rsidR="00E3132B" w:rsidRPr="00B409DB">
        <w:rPr>
          <w:rFonts w:ascii="Arial" w:hAnsi="Arial" w:cs="Arial"/>
          <w:spacing w:val="-2"/>
          <w:sz w:val="23"/>
          <w:szCs w:val="23"/>
        </w:rPr>
        <w:t xml:space="preserve"> via email</w:t>
      </w:r>
      <w:r w:rsidRPr="00B409DB">
        <w:rPr>
          <w:rFonts w:ascii="Arial" w:hAnsi="Arial" w:cs="Arial"/>
          <w:spacing w:val="-2"/>
          <w:sz w:val="23"/>
          <w:szCs w:val="23"/>
        </w:rPr>
        <w:t xml:space="preserve">, and shall state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number and submittal deadline.  </w:t>
      </w:r>
    </w:p>
    <w:p w14:paraId="1EAC798A" w14:textId="77777777" w:rsidR="00713695" w:rsidRPr="00B409DB" w:rsidRDefault="00713695" w:rsidP="00927462">
      <w:pPr>
        <w:keepNext/>
        <w:keepLines/>
        <w:tabs>
          <w:tab w:val="left" w:pos="-720"/>
          <w:tab w:val="left" w:pos="0"/>
        </w:tabs>
        <w:suppressAutoHyphens/>
        <w:ind w:left="540"/>
        <w:jc w:val="both"/>
        <w:rPr>
          <w:rFonts w:ascii="Arial" w:hAnsi="Arial" w:cs="Arial"/>
          <w:spacing w:val="-2"/>
          <w:sz w:val="23"/>
          <w:szCs w:val="23"/>
        </w:rPr>
      </w:pPr>
    </w:p>
    <w:p w14:paraId="59BF61FF" w14:textId="721EB410" w:rsidR="00713695" w:rsidRPr="00B409DB" w:rsidRDefault="00713695" w:rsidP="00927462">
      <w:pPr>
        <w:keepNext/>
        <w:keepLines/>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are opened, but prior to award, a mistake may be corrected only if it is a mistake in fact and not a mistake in judgment, the intent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obvious, and only if the initial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in substantial compliance and the correction does not improve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competitive position.  </w:t>
      </w:r>
    </w:p>
    <w:p w14:paraId="1E1F5CB0" w14:textId="77777777" w:rsidR="00713695" w:rsidRPr="00B409DB" w:rsidRDefault="00713695" w:rsidP="00927462">
      <w:pPr>
        <w:tabs>
          <w:tab w:val="left" w:pos="-720"/>
          <w:tab w:val="left" w:pos="0"/>
        </w:tabs>
        <w:suppressAutoHyphens/>
        <w:ind w:left="540"/>
        <w:jc w:val="both"/>
        <w:rPr>
          <w:rFonts w:ascii="Arial" w:hAnsi="Arial" w:cs="Arial"/>
          <w:spacing w:val="-2"/>
          <w:sz w:val="23"/>
          <w:szCs w:val="23"/>
        </w:rPr>
      </w:pPr>
    </w:p>
    <w:p w14:paraId="343398BD" w14:textId="3DC6B954"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For purposes of clarification, substantial compliance refers to errors that are not material and do not invalidate the legitimacy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Mistakes in form, but not in substance, may be corrected.  The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correct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 errors in judgment.</w:t>
      </w:r>
    </w:p>
    <w:p w14:paraId="3A776B78"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1262A826" w14:textId="58207F87"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lastRenderedPageBreak/>
        <w:t xml:space="preserve">When a mistake or omission is not evident on the face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and prior to award, and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points out an error and supplies documentation with clear and objective evidence,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 rejected without correction, and </w:t>
      </w:r>
      <w:r w:rsidR="00B048EC" w:rsidRPr="00B409DB">
        <w:rPr>
          <w:rFonts w:ascii="Arial" w:hAnsi="Arial" w:cs="Arial"/>
          <w:spacing w:val="-2"/>
          <w:sz w:val="23"/>
          <w:szCs w:val="23"/>
        </w:rPr>
        <w:t>Proposing Vendor</w:t>
      </w:r>
      <w:r w:rsidRPr="00B409DB">
        <w:rPr>
          <w:rFonts w:ascii="Arial" w:hAnsi="Arial" w:cs="Arial"/>
          <w:spacing w:val="-2"/>
          <w:sz w:val="23"/>
          <w:szCs w:val="23"/>
        </w:rPr>
        <w:t>’s Security, if any, will not be forfeited.</w:t>
      </w:r>
    </w:p>
    <w:p w14:paraId="6DD96D34"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493F54F5" w14:textId="12B0354B"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opening, an otherwise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delete exceptions to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conditions or specifications which affect price or substantive obligations; however,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be permitted the opportunity to furnish other information called for by the </w:t>
      </w:r>
      <w:r w:rsidR="00BE1175">
        <w:rPr>
          <w:rFonts w:ascii="Arial" w:hAnsi="Arial" w:cs="Arial"/>
          <w:spacing w:val="-2"/>
          <w:sz w:val="23"/>
          <w:szCs w:val="23"/>
        </w:rPr>
        <w:t>RFP</w:t>
      </w:r>
      <w:r w:rsidRPr="00B409DB">
        <w:rPr>
          <w:rFonts w:ascii="Arial" w:hAnsi="Arial" w:cs="Arial"/>
          <w:spacing w:val="-2"/>
          <w:sz w:val="23"/>
          <w:szCs w:val="23"/>
        </w:rPr>
        <w:t xml:space="preserve"> and not supplied due to oversight, so long as it does not affect responsiveness.</w:t>
      </w:r>
    </w:p>
    <w:p w14:paraId="1DAB1897"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47DB2DAD" w14:textId="4B26104D"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award, no mistakes may be corrected, and in lieu of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correction, Thornton may permit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alleging a material mistake of fact to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when there is reasonable proof that a mistake was made and the intended </w:t>
      </w:r>
      <w:r w:rsidR="00094091" w:rsidRPr="00B409DB">
        <w:rPr>
          <w:rFonts w:ascii="Arial" w:hAnsi="Arial" w:cs="Arial"/>
          <w:spacing w:val="-2"/>
          <w:sz w:val="23"/>
          <w:szCs w:val="23"/>
        </w:rPr>
        <w:t>Proposal</w:t>
      </w:r>
      <w:r w:rsidRPr="00B409DB">
        <w:rPr>
          <w:rFonts w:ascii="Arial" w:hAnsi="Arial" w:cs="Arial"/>
          <w:spacing w:val="-2"/>
          <w:sz w:val="23"/>
          <w:szCs w:val="23"/>
        </w:rPr>
        <w:t xml:space="preserve"> cannot be ascertained with reasonable certainty; however, Thornton may, at its sole discretion, retain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Security to compensate for damages which may be incurred in nullifying the award.</w:t>
      </w:r>
    </w:p>
    <w:p w14:paraId="3E741100"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05BD0DF6" w14:textId="33857394" w:rsidR="00713695" w:rsidRPr="00B409DB" w:rsidRDefault="00713695" w:rsidP="00927462">
      <w:pPr>
        <w:tabs>
          <w:tab w:val="left" w:pos="-720"/>
          <w:tab w:val="left" w:pos="0"/>
        </w:tabs>
        <w:suppressAutoHyphens/>
        <w:ind w:left="540"/>
        <w:jc w:val="both"/>
        <w:rPr>
          <w:rFonts w:ascii="Arial" w:hAnsi="Arial" w:cs="Arial"/>
          <w:b/>
          <w:spacing w:val="-2"/>
          <w:sz w:val="23"/>
          <w:szCs w:val="23"/>
        </w:rPr>
      </w:pPr>
      <w:r w:rsidRPr="00B409DB">
        <w:rPr>
          <w:rFonts w:ascii="Arial" w:hAnsi="Arial" w:cs="Arial"/>
          <w:spacing w:val="-2"/>
          <w:sz w:val="23"/>
          <w:szCs w:val="23"/>
        </w:rPr>
        <w:t xml:space="preserve">Nothing in this section is intended to prohibit Thornton from accepting a voluntary reduction in price from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deadline or providing that such a reduction is not conditioned on, or results in, the modification or deletion of any conditions contained in the </w:t>
      </w:r>
      <w:r w:rsidR="00BE1175">
        <w:rPr>
          <w:rFonts w:ascii="Arial" w:hAnsi="Arial" w:cs="Arial"/>
          <w:spacing w:val="-2"/>
          <w:sz w:val="23"/>
          <w:szCs w:val="23"/>
        </w:rPr>
        <w:t>RFP</w:t>
      </w:r>
      <w:r w:rsidRPr="00B409DB">
        <w:rPr>
          <w:rFonts w:ascii="Arial" w:hAnsi="Arial" w:cs="Arial"/>
          <w:spacing w:val="-2"/>
          <w:sz w:val="23"/>
          <w:szCs w:val="23"/>
        </w:rPr>
        <w:t xml:space="preserve">. </w:t>
      </w:r>
    </w:p>
    <w:p w14:paraId="40CD4B7E"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1ED5F24C" w14:textId="463A476E"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REJECTION OF </w:t>
      </w:r>
      <w:r w:rsidR="00B048EC" w:rsidRPr="00B409DB">
        <w:rPr>
          <w:rFonts w:ascii="Arial" w:hAnsi="Arial" w:cs="Arial"/>
          <w:b/>
          <w:spacing w:val="-2"/>
          <w:sz w:val="23"/>
          <w:szCs w:val="23"/>
          <w:u w:val="single"/>
        </w:rPr>
        <w:t>PROPOSALS</w:t>
      </w:r>
    </w:p>
    <w:p w14:paraId="10BD1911" w14:textId="77777777" w:rsidR="00713695" w:rsidRPr="00B409DB" w:rsidRDefault="00713695" w:rsidP="00713695">
      <w:pPr>
        <w:tabs>
          <w:tab w:val="left" w:pos="-720"/>
        </w:tabs>
        <w:suppressAutoHyphens/>
        <w:jc w:val="both"/>
        <w:rPr>
          <w:rFonts w:ascii="Arial" w:hAnsi="Arial" w:cs="Arial"/>
          <w:spacing w:val="-2"/>
          <w:sz w:val="23"/>
          <w:szCs w:val="23"/>
        </w:rPr>
      </w:pPr>
    </w:p>
    <w:p w14:paraId="41775148" w14:textId="23385C72"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shall reserve the right to reject any and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or any part thereof, and to waive any irregularities or informalities contained in the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Rejection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be based on sound reasoning, and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rejected arbitrarily.  The following criteria may be used as a basis for rejection:</w:t>
      </w:r>
    </w:p>
    <w:p w14:paraId="1976022A"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5F3DB1EA" w14:textId="63B2DD39"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Non-responsiveness;</w:t>
      </w:r>
    </w:p>
    <w:p w14:paraId="5CDF41BC" w14:textId="59F97FD2"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Non-responsibility;</w:t>
      </w:r>
    </w:p>
    <w:p w14:paraId="7BE9C06E" w14:textId="2E3080B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Lack of trustworthiness;</w:t>
      </w:r>
    </w:p>
    <w:p w14:paraId="518834D2" w14:textId="434ADB3C"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Price;</w:t>
      </w:r>
    </w:p>
    <w:p w14:paraId="715F35AD" w14:textId="5F6EFC00"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Lack of competitiveness;</w:t>
      </w:r>
    </w:p>
    <w:p w14:paraId="6C9B226F" w14:textId="0294C0B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Errors in specifications or indication that revisions would not be to the public advantage;</w:t>
      </w:r>
    </w:p>
    <w:p w14:paraId="1684EE71" w14:textId="15C7712C"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Apparent or suspected collusion;</w:t>
      </w:r>
    </w:p>
    <w:p w14:paraId="04BC311B" w14:textId="491A8F1D"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Limits or lack of available funds;</w:t>
      </w:r>
    </w:p>
    <w:p w14:paraId="42B49A4C" w14:textId="231C43F8"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Changes in the intended </w:t>
      </w:r>
      <w:r w:rsidR="00094091" w:rsidRPr="00FF310C">
        <w:rPr>
          <w:rFonts w:ascii="Arial" w:hAnsi="Arial" w:cs="Arial"/>
          <w:spacing w:val="-2"/>
          <w:sz w:val="23"/>
          <w:szCs w:val="23"/>
        </w:rPr>
        <w:t>Proposal</w:t>
      </w:r>
      <w:r w:rsidRPr="00FF310C">
        <w:rPr>
          <w:rFonts w:ascii="Arial" w:hAnsi="Arial" w:cs="Arial"/>
          <w:spacing w:val="-2"/>
          <w:sz w:val="23"/>
          <w:szCs w:val="23"/>
        </w:rPr>
        <w:t xml:space="preserve"> subsequent to the </w:t>
      </w:r>
      <w:r w:rsidR="00BE1175" w:rsidRPr="00FF310C">
        <w:rPr>
          <w:rFonts w:ascii="Arial" w:hAnsi="Arial" w:cs="Arial"/>
          <w:spacing w:val="-2"/>
          <w:sz w:val="23"/>
          <w:szCs w:val="23"/>
        </w:rPr>
        <w:t>RFP</w:t>
      </w:r>
      <w:r w:rsidRPr="00FF310C">
        <w:rPr>
          <w:rFonts w:ascii="Arial" w:hAnsi="Arial" w:cs="Arial"/>
          <w:spacing w:val="-2"/>
          <w:sz w:val="23"/>
          <w:szCs w:val="23"/>
        </w:rPr>
        <w:t>;</w:t>
      </w:r>
    </w:p>
    <w:p w14:paraId="25902602" w14:textId="6394D2F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Determination that the proposed requirement no longer exists; and/or</w:t>
      </w:r>
    </w:p>
    <w:p w14:paraId="260EF0BF" w14:textId="39F6AFDF" w:rsidR="00713695" w:rsidRPr="00FF310C" w:rsidRDefault="00713695" w:rsidP="00927462">
      <w:pPr>
        <w:pStyle w:val="ListParagraph"/>
        <w:numPr>
          <w:ilvl w:val="1"/>
          <w:numId w:val="13"/>
        </w:numPr>
        <w:tabs>
          <w:tab w:val="left" w:pos="-720"/>
        </w:tabs>
        <w:suppressAutoHyphens/>
        <w:ind w:left="1440" w:hanging="540"/>
        <w:jc w:val="both"/>
        <w:rPr>
          <w:rFonts w:ascii="Arial" w:hAnsi="Arial" w:cs="Arial"/>
          <w:spacing w:val="-2"/>
          <w:sz w:val="23"/>
          <w:szCs w:val="23"/>
        </w:rPr>
      </w:pPr>
      <w:r w:rsidRPr="00FF310C">
        <w:rPr>
          <w:rFonts w:ascii="Arial" w:hAnsi="Arial" w:cs="Arial"/>
          <w:spacing w:val="-2"/>
          <w:sz w:val="23"/>
          <w:szCs w:val="23"/>
        </w:rPr>
        <w:t>Fraud.</w:t>
      </w:r>
    </w:p>
    <w:p w14:paraId="263696F2" w14:textId="77777777" w:rsidR="00713695" w:rsidRPr="00B409DB" w:rsidRDefault="00713695" w:rsidP="00713695">
      <w:pPr>
        <w:tabs>
          <w:tab w:val="left" w:pos="-720"/>
        </w:tabs>
        <w:suppressAutoHyphens/>
        <w:jc w:val="both"/>
        <w:rPr>
          <w:rFonts w:ascii="Arial" w:hAnsi="Arial" w:cs="Arial"/>
          <w:spacing w:val="-2"/>
          <w:sz w:val="23"/>
          <w:szCs w:val="23"/>
        </w:rPr>
      </w:pPr>
    </w:p>
    <w:p w14:paraId="1749874D" w14:textId="0B7EA1EC"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Additionally, there may be circumstances, as determined by Thornton, under which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adversely affected in its consideration by criteria other than those listed above.</w:t>
      </w:r>
    </w:p>
    <w:p w14:paraId="7AD85016" w14:textId="1262E821" w:rsidR="00713695" w:rsidRDefault="00713695" w:rsidP="00713695">
      <w:pPr>
        <w:tabs>
          <w:tab w:val="left" w:pos="-720"/>
          <w:tab w:val="left" w:pos="0"/>
        </w:tabs>
        <w:suppressAutoHyphens/>
        <w:ind w:left="720" w:hanging="720"/>
        <w:jc w:val="both"/>
        <w:rPr>
          <w:rFonts w:ascii="Arial" w:hAnsi="Arial" w:cs="Arial"/>
          <w:spacing w:val="-2"/>
          <w:sz w:val="23"/>
          <w:szCs w:val="23"/>
        </w:rPr>
      </w:pPr>
    </w:p>
    <w:p w14:paraId="777000A5" w14:textId="35E7C407" w:rsidR="00122E8E" w:rsidRDefault="00122E8E">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57856842" w14:textId="2CB92BF8" w:rsidR="00713695" w:rsidRPr="00B409DB" w:rsidRDefault="00B048EC"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PROPOSING VENDOR</w:t>
      </w:r>
      <w:r w:rsidR="00713695" w:rsidRPr="00B409DB">
        <w:rPr>
          <w:rFonts w:ascii="Arial" w:hAnsi="Arial" w:cs="Arial"/>
          <w:b/>
          <w:spacing w:val="-2"/>
          <w:sz w:val="23"/>
          <w:szCs w:val="23"/>
          <w:u w:val="single"/>
        </w:rPr>
        <w:t>'S REPRESENTATIONS</w:t>
      </w:r>
    </w:p>
    <w:p w14:paraId="33FD8704" w14:textId="77777777" w:rsidR="00713695" w:rsidRPr="00B409DB" w:rsidRDefault="00713695" w:rsidP="00713695">
      <w:pPr>
        <w:tabs>
          <w:tab w:val="left" w:pos="-720"/>
        </w:tabs>
        <w:suppressAutoHyphens/>
        <w:jc w:val="both"/>
        <w:rPr>
          <w:rFonts w:ascii="Arial" w:hAnsi="Arial" w:cs="Arial"/>
          <w:spacing w:val="-2"/>
          <w:sz w:val="23"/>
          <w:szCs w:val="23"/>
        </w:rPr>
      </w:pPr>
    </w:p>
    <w:p w14:paraId="20317288" w14:textId="23A1DB67"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by submitting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represents that:</w:t>
      </w:r>
    </w:p>
    <w:p w14:paraId="24038939" w14:textId="77777777" w:rsidR="00713695" w:rsidRPr="00B409DB" w:rsidRDefault="00713695" w:rsidP="00713695">
      <w:pPr>
        <w:tabs>
          <w:tab w:val="left" w:pos="-720"/>
        </w:tabs>
        <w:suppressAutoHyphens/>
        <w:jc w:val="both"/>
        <w:rPr>
          <w:rFonts w:ascii="Arial" w:hAnsi="Arial" w:cs="Arial"/>
          <w:spacing w:val="-2"/>
          <w:sz w:val="23"/>
          <w:szCs w:val="23"/>
        </w:rPr>
      </w:pPr>
    </w:p>
    <w:p w14:paraId="36B423ED" w14:textId="24085A5D"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has read and understands the </w:t>
      </w:r>
      <w:r w:rsidR="00BE1175" w:rsidRPr="00FF310C">
        <w:rPr>
          <w:rFonts w:ascii="Arial" w:hAnsi="Arial" w:cs="Arial"/>
          <w:spacing w:val="-2"/>
          <w:sz w:val="23"/>
          <w:szCs w:val="23"/>
        </w:rPr>
        <w:t>RFP</w:t>
      </w:r>
      <w:r w:rsidR="00713695" w:rsidRPr="00FF310C">
        <w:rPr>
          <w:rFonts w:ascii="Arial" w:hAnsi="Arial" w:cs="Arial"/>
          <w:spacing w:val="-2"/>
          <w:sz w:val="23"/>
          <w:szCs w:val="23"/>
        </w:rPr>
        <w:t xml:space="preserve"> and its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is made in accordance therewith.</w:t>
      </w:r>
    </w:p>
    <w:p w14:paraId="37D31B3B"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38C881FF" w14:textId="39A452B1"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When the Scope of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or Specifications require performance of any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on Thornton’s site, </w:t>
      </w:r>
      <w:r w:rsidR="00B048EC" w:rsidRPr="00FF310C">
        <w:rPr>
          <w:rFonts w:ascii="Arial" w:hAnsi="Arial" w:cs="Arial"/>
          <w:spacing w:val="-2"/>
          <w:sz w:val="23"/>
          <w:szCs w:val="23"/>
        </w:rPr>
        <w:t>Proposing Vendor</w:t>
      </w:r>
      <w:r w:rsidRPr="00FF310C">
        <w:rPr>
          <w:rFonts w:ascii="Arial" w:hAnsi="Arial" w:cs="Arial"/>
          <w:spacing w:val="-2"/>
          <w:sz w:val="23"/>
          <w:szCs w:val="23"/>
        </w:rPr>
        <w:t xml:space="preserve"> shall have visited the site and familiarized itself with the local conditions under which the </w:t>
      </w:r>
      <w:r w:rsidR="00B048EC" w:rsidRPr="00FF310C">
        <w:rPr>
          <w:rFonts w:ascii="Arial" w:hAnsi="Arial" w:cs="Arial"/>
          <w:sz w:val="23"/>
          <w:szCs w:val="23"/>
        </w:rPr>
        <w:t xml:space="preserve">Work or Service is/are </w:t>
      </w:r>
      <w:r w:rsidRPr="00FF310C">
        <w:rPr>
          <w:rFonts w:ascii="Arial" w:hAnsi="Arial" w:cs="Arial"/>
          <w:spacing w:val="-2"/>
          <w:sz w:val="23"/>
          <w:szCs w:val="23"/>
        </w:rPr>
        <w:t>to be provided.</w:t>
      </w:r>
    </w:p>
    <w:p w14:paraId="7F2FEC20"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6C827551" w14:textId="15BD6BAE"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’s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is based upon the materials, systems, and equipment described in the </w:t>
      </w:r>
      <w:r w:rsidR="00BE1175" w:rsidRPr="00FF310C">
        <w:rPr>
          <w:rFonts w:ascii="Arial" w:hAnsi="Arial" w:cs="Arial"/>
          <w:spacing w:val="-2"/>
          <w:sz w:val="23"/>
          <w:szCs w:val="23"/>
        </w:rPr>
        <w:t>RFP</w:t>
      </w:r>
      <w:r w:rsidR="00713695" w:rsidRPr="00FF310C">
        <w:rPr>
          <w:rFonts w:ascii="Arial" w:hAnsi="Arial" w:cs="Arial"/>
          <w:spacing w:val="-2"/>
          <w:sz w:val="23"/>
          <w:szCs w:val="23"/>
        </w:rPr>
        <w:t xml:space="preserve"> without exceptions.</w:t>
      </w:r>
    </w:p>
    <w:p w14:paraId="63DBA1A1"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7BD48B68" w14:textId="337FA5D2"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b/>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understands the estimate of quantities given, if any, is to be considered as approximate only and that Thornton does not expressly or by implication represent that the actual amount of product ultimately ordered will correspond therewith.  Thornton will not guarantee any minimum order amount.  </w:t>
      </w:r>
    </w:p>
    <w:p w14:paraId="23F50088"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09221CAE" w14:textId="60E672D3"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shall not, at any time, make claim to any additional payments or consideration on account of any misunderstanding regarding the nature or amount of the product to be provided.  </w:t>
      </w:r>
    </w:p>
    <w:p w14:paraId="148F66AF" w14:textId="77777777" w:rsidR="00E3132B" w:rsidRPr="00B409DB" w:rsidRDefault="00E3132B" w:rsidP="00927462">
      <w:pPr>
        <w:tabs>
          <w:tab w:val="left" w:pos="-720"/>
          <w:tab w:val="left" w:pos="0"/>
        </w:tabs>
        <w:suppressAutoHyphens/>
        <w:ind w:left="1440" w:hanging="540"/>
        <w:jc w:val="both"/>
        <w:rPr>
          <w:rFonts w:ascii="Arial" w:hAnsi="Arial" w:cs="Arial"/>
          <w:spacing w:val="-2"/>
          <w:sz w:val="23"/>
          <w:szCs w:val="23"/>
        </w:rPr>
      </w:pPr>
    </w:p>
    <w:p w14:paraId="7CB2E652" w14:textId="1F8751D4"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understands that an increase or decrease in the quantity for any product or in the Scope of </w:t>
      </w:r>
      <w:r w:rsidRPr="00FF310C">
        <w:rPr>
          <w:rFonts w:ascii="Arial" w:hAnsi="Arial" w:cs="Arial"/>
          <w:sz w:val="23"/>
          <w:szCs w:val="23"/>
        </w:rPr>
        <w:t xml:space="preserve">Work or Service </w:t>
      </w:r>
      <w:r w:rsidR="00713695" w:rsidRPr="00FF310C">
        <w:rPr>
          <w:rFonts w:ascii="Arial" w:hAnsi="Arial" w:cs="Arial"/>
          <w:spacing w:val="-2"/>
          <w:sz w:val="23"/>
          <w:szCs w:val="23"/>
        </w:rPr>
        <w:t xml:space="preserve">to be provided, shall not be regarded as grounds for a decrease or increase in unit prices or fees, except when otherwise noted on the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form that in the case of indefinite quantity contracts significant increases or decreases in quantity (defined as a variance of more than twenty-five percent [25%] in any individual item) are subject to re-negotiation of prices. </w:t>
      </w:r>
    </w:p>
    <w:p w14:paraId="763AD0F2"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496EC92D" w14:textId="4F634D88"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The cost of all appurtenant items, work, material, and equipment not listed separately, not shown on the drawings, or not specified, but necessary to provide the product or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in accordance with the </w:t>
      </w:r>
      <w:r w:rsidR="00BE1175" w:rsidRPr="00FF310C">
        <w:rPr>
          <w:rFonts w:ascii="Arial" w:hAnsi="Arial" w:cs="Arial"/>
          <w:spacing w:val="-2"/>
          <w:sz w:val="23"/>
          <w:szCs w:val="23"/>
        </w:rPr>
        <w:t>RFP</w:t>
      </w:r>
      <w:r w:rsidRPr="00FF310C">
        <w:rPr>
          <w:rFonts w:ascii="Arial" w:hAnsi="Arial" w:cs="Arial"/>
          <w:spacing w:val="-2"/>
          <w:sz w:val="23"/>
          <w:szCs w:val="23"/>
        </w:rPr>
        <w:t xml:space="preserve"> is included in the </w:t>
      </w:r>
      <w:r w:rsidR="00094091" w:rsidRPr="00FF310C">
        <w:rPr>
          <w:rFonts w:ascii="Arial" w:hAnsi="Arial" w:cs="Arial"/>
          <w:spacing w:val="-2"/>
          <w:sz w:val="23"/>
          <w:szCs w:val="23"/>
        </w:rPr>
        <w:t>Proposal</w:t>
      </w:r>
      <w:r w:rsidRPr="00FF310C">
        <w:rPr>
          <w:rFonts w:ascii="Arial" w:hAnsi="Arial" w:cs="Arial"/>
          <w:spacing w:val="-2"/>
          <w:sz w:val="23"/>
          <w:szCs w:val="23"/>
        </w:rPr>
        <w:t>.</w:t>
      </w:r>
    </w:p>
    <w:p w14:paraId="3A28A787"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44AFBA43" w14:textId="4081FDA9"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b/>
          <w:spacing w:val="-2"/>
          <w:sz w:val="23"/>
          <w:szCs w:val="23"/>
        </w:rPr>
      </w:pPr>
      <w:r w:rsidRPr="00FF310C">
        <w:rPr>
          <w:rFonts w:ascii="Arial" w:hAnsi="Arial" w:cs="Arial"/>
          <w:spacing w:val="-2"/>
          <w:sz w:val="23"/>
          <w:szCs w:val="23"/>
        </w:rPr>
        <w:t xml:space="preserve">Prices quoted on each separate product reflect the actual cost to provide the product, and Thornton reserves the right to reject any </w:t>
      </w:r>
      <w:r w:rsidR="00094091" w:rsidRPr="00FF310C">
        <w:rPr>
          <w:rFonts w:ascii="Arial" w:hAnsi="Arial" w:cs="Arial"/>
          <w:spacing w:val="-2"/>
          <w:sz w:val="23"/>
          <w:szCs w:val="23"/>
        </w:rPr>
        <w:t>Proposal</w:t>
      </w:r>
      <w:r w:rsidRPr="00FF310C">
        <w:rPr>
          <w:rFonts w:ascii="Arial" w:hAnsi="Arial" w:cs="Arial"/>
          <w:spacing w:val="-2"/>
          <w:sz w:val="23"/>
          <w:szCs w:val="23"/>
        </w:rPr>
        <w:t xml:space="preserve"> in case a </w:t>
      </w:r>
      <w:r w:rsidR="00094091" w:rsidRPr="00FF310C">
        <w:rPr>
          <w:rFonts w:ascii="Arial" w:hAnsi="Arial" w:cs="Arial"/>
          <w:spacing w:val="-2"/>
          <w:sz w:val="23"/>
          <w:szCs w:val="23"/>
        </w:rPr>
        <w:t>Proposal</w:t>
      </w:r>
      <w:r w:rsidRPr="00FF310C">
        <w:rPr>
          <w:rFonts w:ascii="Arial" w:hAnsi="Arial" w:cs="Arial"/>
          <w:spacing w:val="-2"/>
          <w:sz w:val="23"/>
          <w:szCs w:val="23"/>
        </w:rPr>
        <w:t xml:space="preserve"> price for an item or items is obviously unbalanced or appears to be so unbalanced as to adversely affect any interest of Thornton. </w:t>
      </w:r>
    </w:p>
    <w:p w14:paraId="24897C7A" w14:textId="77777777" w:rsidR="00713695" w:rsidRPr="00B409DB" w:rsidRDefault="00713695" w:rsidP="00713695">
      <w:pPr>
        <w:tabs>
          <w:tab w:val="left" w:pos="-720"/>
          <w:tab w:val="left" w:pos="0"/>
          <w:tab w:val="left" w:pos="720"/>
        </w:tabs>
        <w:suppressAutoHyphens/>
        <w:jc w:val="both"/>
        <w:rPr>
          <w:rFonts w:ascii="Arial" w:hAnsi="Arial" w:cs="Arial"/>
          <w:spacing w:val="-2"/>
          <w:sz w:val="23"/>
          <w:szCs w:val="23"/>
        </w:rPr>
      </w:pPr>
    </w:p>
    <w:p w14:paraId="49790985" w14:textId="289D0247" w:rsidR="00713695" w:rsidRPr="00B409DB" w:rsidRDefault="00713695" w:rsidP="00710FBF">
      <w:pPr>
        <w:pStyle w:val="ListParagraph"/>
        <w:numPr>
          <w:ilvl w:val="0"/>
          <w:numId w:val="11"/>
        </w:numPr>
        <w:tabs>
          <w:tab w:val="left" w:pos="-720"/>
          <w:tab w:val="left" w:pos="0"/>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EQUAL EMPLOYMENT OPPORTUNITY</w:t>
      </w:r>
    </w:p>
    <w:p w14:paraId="436F0BCF" w14:textId="77777777" w:rsidR="00713695" w:rsidRPr="00B409DB" w:rsidRDefault="00713695" w:rsidP="00713695">
      <w:pPr>
        <w:tabs>
          <w:tab w:val="left" w:pos="-720"/>
        </w:tabs>
        <w:suppressAutoHyphens/>
        <w:jc w:val="both"/>
        <w:rPr>
          <w:rFonts w:ascii="Arial" w:hAnsi="Arial" w:cs="Arial"/>
          <w:spacing w:val="-2"/>
          <w:sz w:val="23"/>
          <w:szCs w:val="23"/>
        </w:rPr>
      </w:pPr>
    </w:p>
    <w:p w14:paraId="1624CB89" w14:textId="5F0B14BD"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successful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not discriminate on the basis of race, color, creed, national origin, ancestry, age, gender, religion, or physical or mental disability in any policy or practice.  </w:t>
      </w:r>
    </w:p>
    <w:p w14:paraId="0AAE4E60" w14:textId="1E31BF73" w:rsidR="00713695" w:rsidRDefault="00713695" w:rsidP="00713695">
      <w:pPr>
        <w:tabs>
          <w:tab w:val="left" w:pos="-720"/>
        </w:tabs>
        <w:suppressAutoHyphens/>
        <w:jc w:val="both"/>
        <w:rPr>
          <w:rFonts w:ascii="Arial" w:hAnsi="Arial" w:cs="Arial"/>
          <w:spacing w:val="-2"/>
          <w:sz w:val="23"/>
          <w:szCs w:val="23"/>
        </w:rPr>
      </w:pPr>
    </w:p>
    <w:p w14:paraId="758A5BD7" w14:textId="026543B1" w:rsidR="00122E8E" w:rsidRDefault="00122E8E">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5C017112" w14:textId="10A97915"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COMMUNICATIONS WITH THORNTON EMPLOYEES</w:t>
      </w:r>
    </w:p>
    <w:p w14:paraId="3E5BA238" w14:textId="77777777" w:rsidR="00713695" w:rsidRPr="00B409DB" w:rsidRDefault="00713695" w:rsidP="00713695">
      <w:pPr>
        <w:tabs>
          <w:tab w:val="left" w:pos="-720"/>
        </w:tabs>
        <w:suppressAutoHyphens/>
        <w:jc w:val="both"/>
        <w:rPr>
          <w:rFonts w:ascii="Arial" w:hAnsi="Arial" w:cs="Arial"/>
          <w:spacing w:val="-2"/>
          <w:sz w:val="23"/>
          <w:szCs w:val="23"/>
        </w:rPr>
      </w:pPr>
    </w:p>
    <w:p w14:paraId="6465DC1D" w14:textId="379170A2" w:rsidR="00E3132B" w:rsidRPr="00B409DB" w:rsidRDefault="00713695" w:rsidP="00122E8E">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maintains control of internal and third party communications during the procurement process to prevent biased evaluations and compromises of confidential information, and to preserve the competitiveness and integrity of the procurement efforts.  </w:t>
      </w:r>
    </w:p>
    <w:p w14:paraId="2EBDDA67" w14:textId="77777777" w:rsidR="00E3132B" w:rsidRPr="00B409DB" w:rsidRDefault="00E3132B" w:rsidP="00122E8E">
      <w:pPr>
        <w:tabs>
          <w:tab w:val="left" w:pos="-720"/>
          <w:tab w:val="left" w:pos="0"/>
        </w:tabs>
        <w:suppressAutoHyphens/>
        <w:ind w:left="540"/>
        <w:jc w:val="both"/>
        <w:rPr>
          <w:rFonts w:ascii="Arial" w:hAnsi="Arial" w:cs="Arial"/>
          <w:spacing w:val="-2"/>
          <w:sz w:val="23"/>
          <w:szCs w:val="23"/>
        </w:rPr>
      </w:pPr>
    </w:p>
    <w:p w14:paraId="588605E0" w14:textId="0FF159A6" w:rsidR="005F3230" w:rsidRDefault="00B048EC" w:rsidP="00122E8E">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w:t>
      </w:r>
      <w:r w:rsidR="00E3132B" w:rsidRPr="00B409DB">
        <w:rPr>
          <w:rFonts w:ascii="Arial" w:hAnsi="Arial" w:cs="Arial"/>
          <w:spacing w:val="-2"/>
          <w:sz w:val="23"/>
          <w:szCs w:val="23"/>
        </w:rPr>
        <w:t>shall</w:t>
      </w:r>
      <w:r w:rsidR="00713695" w:rsidRPr="00B409DB">
        <w:rPr>
          <w:rFonts w:ascii="Arial" w:hAnsi="Arial" w:cs="Arial"/>
          <w:spacing w:val="-2"/>
          <w:sz w:val="23"/>
          <w:szCs w:val="23"/>
        </w:rPr>
        <w:t xml:space="preserve"> not disclose their pricing to any employees of Thornton other than the contact representative designated in the </w:t>
      </w:r>
      <w:r w:rsidR="00094091" w:rsidRPr="00B409DB">
        <w:rPr>
          <w:rFonts w:ascii="Arial" w:hAnsi="Arial" w:cs="Arial"/>
          <w:spacing w:val="-2"/>
          <w:sz w:val="23"/>
          <w:szCs w:val="23"/>
        </w:rPr>
        <w:t>Proposal</w:t>
      </w:r>
      <w:r w:rsidR="00713695" w:rsidRPr="00B409DB">
        <w:rPr>
          <w:rFonts w:ascii="Arial" w:hAnsi="Arial" w:cs="Arial"/>
          <w:spacing w:val="-2"/>
          <w:sz w:val="23"/>
          <w:szCs w:val="23"/>
        </w:rPr>
        <w:t xml:space="preserve"> Documents.  Attempts by </w:t>
      </w: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to establish informal communications channels regarding this procurement will be viewed negatively and may result in rejection of the offending firm's </w:t>
      </w:r>
      <w:r w:rsidR="00094091" w:rsidRPr="00B409DB">
        <w:rPr>
          <w:rFonts w:ascii="Arial" w:hAnsi="Arial" w:cs="Arial"/>
          <w:spacing w:val="-2"/>
          <w:sz w:val="23"/>
          <w:szCs w:val="23"/>
        </w:rPr>
        <w:t>Proposal</w:t>
      </w:r>
      <w:r w:rsidR="00713695" w:rsidRPr="00B409DB">
        <w:rPr>
          <w:rFonts w:ascii="Arial" w:hAnsi="Arial" w:cs="Arial"/>
          <w:spacing w:val="-2"/>
          <w:sz w:val="23"/>
          <w:szCs w:val="23"/>
        </w:rPr>
        <w:t>.</w:t>
      </w:r>
    </w:p>
    <w:p w14:paraId="30060706" w14:textId="77777777" w:rsidR="005F3230" w:rsidRDefault="005F3230" w:rsidP="005F3230">
      <w:pPr>
        <w:tabs>
          <w:tab w:val="left" w:pos="-720"/>
          <w:tab w:val="left" w:pos="0"/>
        </w:tabs>
        <w:suppressAutoHyphens/>
        <w:ind w:left="720" w:hanging="720"/>
        <w:jc w:val="both"/>
        <w:rPr>
          <w:rFonts w:ascii="Arial" w:hAnsi="Arial" w:cs="Arial"/>
          <w:spacing w:val="-2"/>
          <w:sz w:val="23"/>
          <w:szCs w:val="23"/>
        </w:rPr>
      </w:pPr>
    </w:p>
    <w:p w14:paraId="42E4AD59" w14:textId="77777777" w:rsidR="00683472" w:rsidRPr="00B409DB" w:rsidRDefault="00683472" w:rsidP="006834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180"/>
        </w:tabs>
        <w:suppressAutoHyphens/>
        <w:ind w:right="-720"/>
        <w:jc w:val="both"/>
        <w:rPr>
          <w:rFonts w:ascii="Arial" w:hAnsi="Arial" w:cs="Arial"/>
          <w:spacing w:val="-2"/>
          <w:sz w:val="23"/>
          <w:szCs w:val="23"/>
        </w:rPr>
      </w:pPr>
    </w:p>
    <w:p w14:paraId="59DAF623" w14:textId="77777777" w:rsidR="00683472" w:rsidRPr="008632D6" w:rsidRDefault="00683472" w:rsidP="00683472">
      <w:pPr>
        <w:widowControl/>
        <w:spacing w:after="160" w:line="259" w:lineRule="auto"/>
        <w:rPr>
          <w:rFonts w:ascii="Arial" w:hAnsi="Arial" w:cs="Arial"/>
          <w:b/>
          <w:sz w:val="23"/>
          <w:szCs w:val="23"/>
        </w:rPr>
      </w:pPr>
    </w:p>
    <w:sectPr w:rsidR="00683472" w:rsidRPr="008632D6" w:rsidSect="00710FBF">
      <w:footerReference w:type="default" r:id="rId10"/>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8B1F" w14:textId="77777777" w:rsidR="00FC50E4" w:rsidRDefault="00FC50E4" w:rsidP="00B409DB">
      <w:r>
        <w:separator/>
      </w:r>
    </w:p>
  </w:endnote>
  <w:endnote w:type="continuationSeparator" w:id="0">
    <w:p w14:paraId="7DD02170" w14:textId="77777777" w:rsidR="00FC50E4" w:rsidRDefault="00FC50E4" w:rsidP="00B4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22901335"/>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02CEC63" w14:textId="589EBF8D" w:rsidR="00B409DB" w:rsidRPr="00122E8E" w:rsidRDefault="00B409DB" w:rsidP="00710FBF">
            <w:pPr>
              <w:pStyle w:val="Footer"/>
              <w:jc w:val="center"/>
              <w:rPr>
                <w:sz w:val="20"/>
              </w:rPr>
            </w:pPr>
            <w:r w:rsidRPr="00122E8E">
              <w:rPr>
                <w:rFonts w:ascii="Arial" w:hAnsi="Arial" w:cs="Arial"/>
                <w:sz w:val="20"/>
                <w:szCs w:val="23"/>
              </w:rPr>
              <w:t xml:space="preserve">Page </w:t>
            </w:r>
            <w:r w:rsidRPr="00122E8E">
              <w:rPr>
                <w:rFonts w:ascii="Arial" w:hAnsi="Arial" w:cs="Arial"/>
                <w:bCs/>
                <w:sz w:val="20"/>
                <w:szCs w:val="23"/>
              </w:rPr>
              <w:fldChar w:fldCharType="begin"/>
            </w:r>
            <w:r w:rsidRPr="00122E8E">
              <w:rPr>
                <w:rFonts w:ascii="Arial" w:hAnsi="Arial" w:cs="Arial"/>
                <w:bCs/>
                <w:sz w:val="20"/>
                <w:szCs w:val="23"/>
              </w:rPr>
              <w:instrText xml:space="preserve"> PAGE </w:instrText>
            </w:r>
            <w:r w:rsidRPr="00122E8E">
              <w:rPr>
                <w:rFonts w:ascii="Arial" w:hAnsi="Arial" w:cs="Arial"/>
                <w:bCs/>
                <w:sz w:val="20"/>
                <w:szCs w:val="23"/>
              </w:rPr>
              <w:fldChar w:fldCharType="separate"/>
            </w:r>
            <w:r w:rsidR="00CD0128">
              <w:rPr>
                <w:rFonts w:ascii="Arial" w:hAnsi="Arial" w:cs="Arial"/>
                <w:bCs/>
                <w:noProof/>
                <w:sz w:val="20"/>
                <w:szCs w:val="23"/>
              </w:rPr>
              <w:t>9</w:t>
            </w:r>
            <w:r w:rsidRPr="00122E8E">
              <w:rPr>
                <w:rFonts w:ascii="Arial" w:hAnsi="Arial" w:cs="Arial"/>
                <w:bCs/>
                <w:sz w:val="20"/>
                <w:szCs w:val="23"/>
              </w:rPr>
              <w:fldChar w:fldCharType="end"/>
            </w:r>
            <w:r w:rsidRPr="00122E8E">
              <w:rPr>
                <w:rFonts w:ascii="Arial" w:hAnsi="Arial" w:cs="Arial"/>
                <w:sz w:val="20"/>
                <w:szCs w:val="23"/>
              </w:rPr>
              <w:t xml:space="preserve"> of </w:t>
            </w:r>
            <w:r w:rsidRPr="00122E8E">
              <w:rPr>
                <w:rFonts w:ascii="Arial" w:hAnsi="Arial" w:cs="Arial"/>
                <w:bCs/>
                <w:sz w:val="20"/>
                <w:szCs w:val="23"/>
              </w:rPr>
              <w:fldChar w:fldCharType="begin"/>
            </w:r>
            <w:r w:rsidRPr="00122E8E">
              <w:rPr>
                <w:rFonts w:ascii="Arial" w:hAnsi="Arial" w:cs="Arial"/>
                <w:bCs/>
                <w:sz w:val="20"/>
                <w:szCs w:val="23"/>
              </w:rPr>
              <w:instrText xml:space="preserve"> NUMPAGES  </w:instrText>
            </w:r>
            <w:r w:rsidRPr="00122E8E">
              <w:rPr>
                <w:rFonts w:ascii="Arial" w:hAnsi="Arial" w:cs="Arial"/>
                <w:bCs/>
                <w:sz w:val="20"/>
                <w:szCs w:val="23"/>
              </w:rPr>
              <w:fldChar w:fldCharType="separate"/>
            </w:r>
            <w:r w:rsidR="00CD0128">
              <w:rPr>
                <w:rFonts w:ascii="Arial" w:hAnsi="Arial" w:cs="Arial"/>
                <w:bCs/>
                <w:noProof/>
                <w:sz w:val="20"/>
                <w:szCs w:val="23"/>
              </w:rPr>
              <w:t>9</w:t>
            </w:r>
            <w:r w:rsidRPr="00122E8E">
              <w:rPr>
                <w:rFonts w:ascii="Arial" w:hAnsi="Arial" w:cs="Arial"/>
                <w:bCs/>
                <w:sz w:val="20"/>
                <w:szCs w:val="23"/>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50C8" w14:textId="77777777" w:rsidR="00FC50E4" w:rsidRDefault="00FC50E4" w:rsidP="00B409DB">
      <w:r>
        <w:separator/>
      </w:r>
    </w:p>
  </w:footnote>
  <w:footnote w:type="continuationSeparator" w:id="0">
    <w:p w14:paraId="191599BE" w14:textId="77777777" w:rsidR="00FC50E4" w:rsidRDefault="00FC50E4" w:rsidP="00B4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819"/>
    <w:multiLevelType w:val="hybridMultilevel"/>
    <w:tmpl w:val="64E4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EED4B38"/>
    <w:multiLevelType w:val="multilevel"/>
    <w:tmpl w:val="A47252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F1936"/>
    <w:multiLevelType w:val="hybridMultilevel"/>
    <w:tmpl w:val="21C4E2E0"/>
    <w:lvl w:ilvl="0" w:tplc="2C9268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4662E0"/>
    <w:multiLevelType w:val="hybridMultilevel"/>
    <w:tmpl w:val="415AADA0"/>
    <w:lvl w:ilvl="0" w:tplc="C33C5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F331F3"/>
    <w:multiLevelType w:val="hybridMultilevel"/>
    <w:tmpl w:val="B50E8C04"/>
    <w:lvl w:ilvl="0" w:tplc="98BA80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620B96"/>
    <w:multiLevelType w:val="hybridMultilevel"/>
    <w:tmpl w:val="5CA205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F260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F47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502ABB"/>
    <w:multiLevelType w:val="hybridMultilevel"/>
    <w:tmpl w:val="3CE485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B785369"/>
    <w:multiLevelType w:val="hybridMultilevel"/>
    <w:tmpl w:val="665C5A3A"/>
    <w:lvl w:ilvl="0" w:tplc="5E50B2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01BD0"/>
    <w:multiLevelType w:val="hybridMultilevel"/>
    <w:tmpl w:val="40E6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1B2F1D"/>
    <w:multiLevelType w:val="multilevel"/>
    <w:tmpl w:val="94560B6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76544E"/>
    <w:multiLevelType w:val="hybridMultilevel"/>
    <w:tmpl w:val="E034D3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E80469"/>
    <w:multiLevelType w:val="hybridMultilevel"/>
    <w:tmpl w:val="C1682E86"/>
    <w:lvl w:ilvl="0" w:tplc="F8ACA200">
      <w:start w:val="1"/>
      <w:numFmt w:val="decimal"/>
      <w:lvlText w:val="%1)"/>
      <w:lvlJc w:val="left"/>
      <w:pPr>
        <w:ind w:left="360" w:hanging="360"/>
      </w:pPr>
      <w:rPr>
        <w:b/>
      </w:rPr>
    </w:lvl>
    <w:lvl w:ilvl="1" w:tplc="04090019">
      <w:start w:val="1"/>
      <w:numFmt w:val="lowerLetter"/>
      <w:lvlText w:val="%2."/>
      <w:lvlJc w:val="left"/>
      <w:pPr>
        <w:ind w:left="1080" w:hanging="360"/>
      </w:pPr>
    </w:lvl>
    <w:lvl w:ilvl="2" w:tplc="9372F3EC">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FB55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34B43"/>
    <w:multiLevelType w:val="hybridMultilevel"/>
    <w:tmpl w:val="9A38E8E8"/>
    <w:lvl w:ilvl="0" w:tplc="A9D82C8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AC519C2"/>
    <w:multiLevelType w:val="hybridMultilevel"/>
    <w:tmpl w:val="295AB1D0"/>
    <w:lvl w:ilvl="0" w:tplc="04090011">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8078154">
    <w:abstractNumId w:val="19"/>
  </w:num>
  <w:num w:numId="2" w16cid:durableId="7203972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38147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0914147">
    <w:abstractNumId w:val="10"/>
  </w:num>
  <w:num w:numId="5" w16cid:durableId="1833375040">
    <w:abstractNumId w:val="12"/>
  </w:num>
  <w:num w:numId="6" w16cid:durableId="322466327">
    <w:abstractNumId w:val="0"/>
  </w:num>
  <w:num w:numId="7" w16cid:durableId="1004092338">
    <w:abstractNumId w:val="3"/>
  </w:num>
  <w:num w:numId="8" w16cid:durableId="467162597">
    <w:abstractNumId w:val="4"/>
  </w:num>
  <w:num w:numId="9" w16cid:durableId="1714847125">
    <w:abstractNumId w:val="5"/>
  </w:num>
  <w:num w:numId="10" w16cid:durableId="316571372">
    <w:abstractNumId w:val="9"/>
  </w:num>
  <w:num w:numId="11" w16cid:durableId="1941134623">
    <w:abstractNumId w:val="16"/>
  </w:num>
  <w:num w:numId="12" w16cid:durableId="312638133">
    <w:abstractNumId w:val="7"/>
  </w:num>
  <w:num w:numId="13" w16cid:durableId="61756673">
    <w:abstractNumId w:val="17"/>
  </w:num>
  <w:num w:numId="14" w16cid:durableId="388112172">
    <w:abstractNumId w:val="14"/>
  </w:num>
  <w:num w:numId="15" w16cid:durableId="68037429">
    <w:abstractNumId w:val="2"/>
  </w:num>
  <w:num w:numId="16" w16cid:durableId="411120088">
    <w:abstractNumId w:val="11"/>
  </w:num>
  <w:num w:numId="17" w16cid:durableId="1258755214">
    <w:abstractNumId w:val="6"/>
  </w:num>
  <w:num w:numId="18" w16cid:durableId="1581788903">
    <w:abstractNumId w:val="18"/>
  </w:num>
  <w:num w:numId="19" w16cid:durableId="1177500493">
    <w:abstractNumId w:val="15"/>
  </w:num>
  <w:num w:numId="20" w16cid:durableId="1112166660">
    <w:abstractNumId w:val="8"/>
  </w:num>
  <w:num w:numId="21" w16cid:durableId="59967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95"/>
    <w:rsid w:val="00076DC1"/>
    <w:rsid w:val="00094091"/>
    <w:rsid w:val="00097664"/>
    <w:rsid w:val="000B1C2B"/>
    <w:rsid w:val="000D2B02"/>
    <w:rsid w:val="000F0F40"/>
    <w:rsid w:val="00122E8E"/>
    <w:rsid w:val="001C300E"/>
    <w:rsid w:val="001E6ECB"/>
    <w:rsid w:val="00282F97"/>
    <w:rsid w:val="00290B60"/>
    <w:rsid w:val="00292E81"/>
    <w:rsid w:val="00346E78"/>
    <w:rsid w:val="003548B4"/>
    <w:rsid w:val="003845CA"/>
    <w:rsid w:val="003B39DB"/>
    <w:rsid w:val="004039B1"/>
    <w:rsid w:val="0042542E"/>
    <w:rsid w:val="004768B8"/>
    <w:rsid w:val="004866A7"/>
    <w:rsid w:val="004D3B8D"/>
    <w:rsid w:val="005066FA"/>
    <w:rsid w:val="005134DB"/>
    <w:rsid w:val="005B791F"/>
    <w:rsid w:val="005F3230"/>
    <w:rsid w:val="00611EC9"/>
    <w:rsid w:val="00683472"/>
    <w:rsid w:val="00710FBF"/>
    <w:rsid w:val="00713695"/>
    <w:rsid w:val="007C50D6"/>
    <w:rsid w:val="007F1390"/>
    <w:rsid w:val="007F5AB7"/>
    <w:rsid w:val="00860BFF"/>
    <w:rsid w:val="008632D6"/>
    <w:rsid w:val="00893B7C"/>
    <w:rsid w:val="008B211A"/>
    <w:rsid w:val="008D2176"/>
    <w:rsid w:val="008F14F5"/>
    <w:rsid w:val="00927462"/>
    <w:rsid w:val="00AA223D"/>
    <w:rsid w:val="00B048EC"/>
    <w:rsid w:val="00B409DB"/>
    <w:rsid w:val="00BE1175"/>
    <w:rsid w:val="00C41036"/>
    <w:rsid w:val="00CC1C62"/>
    <w:rsid w:val="00CD0128"/>
    <w:rsid w:val="00CE054F"/>
    <w:rsid w:val="00D561E0"/>
    <w:rsid w:val="00E3132B"/>
    <w:rsid w:val="00E507C6"/>
    <w:rsid w:val="00E827AD"/>
    <w:rsid w:val="00E8355D"/>
    <w:rsid w:val="00EF7EA3"/>
    <w:rsid w:val="00F25808"/>
    <w:rsid w:val="00FC2F4B"/>
    <w:rsid w:val="00FC50E4"/>
    <w:rsid w:val="00FF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AB33"/>
  <w15:chartTrackingRefBased/>
  <w15:docId w15:val="{C99B0D68-BFD3-4336-8F4B-F5FCD2C2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95"/>
    <w:pPr>
      <w:widowControl w:val="0"/>
      <w:spacing w:after="0" w:line="240" w:lineRule="auto"/>
    </w:pPr>
    <w:rPr>
      <w:rFonts w:ascii="Palatino" w:eastAsia="Times New Roman" w:hAnsi="Palati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3695"/>
    <w:pPr>
      <w:widowControl/>
      <w:jc w:val="both"/>
    </w:pPr>
    <w:rPr>
      <w:rFonts w:ascii="Arial" w:hAnsi="Arial"/>
      <w:snapToGrid/>
    </w:rPr>
  </w:style>
  <w:style w:type="character" w:customStyle="1" w:styleId="BodyText2Char">
    <w:name w:val="Body Text 2 Char"/>
    <w:basedOn w:val="DefaultParagraphFont"/>
    <w:link w:val="BodyText2"/>
    <w:rsid w:val="0071369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13695"/>
    <w:rPr>
      <w:sz w:val="16"/>
      <w:szCs w:val="16"/>
    </w:rPr>
  </w:style>
  <w:style w:type="paragraph" w:styleId="CommentText">
    <w:name w:val="annotation text"/>
    <w:basedOn w:val="Normal"/>
    <w:link w:val="CommentTextChar"/>
    <w:uiPriority w:val="99"/>
    <w:semiHidden/>
    <w:unhideWhenUsed/>
    <w:rsid w:val="00713695"/>
    <w:rPr>
      <w:sz w:val="20"/>
    </w:rPr>
  </w:style>
  <w:style w:type="character" w:customStyle="1" w:styleId="CommentTextChar">
    <w:name w:val="Comment Text Char"/>
    <w:basedOn w:val="DefaultParagraphFont"/>
    <w:link w:val="CommentText"/>
    <w:uiPriority w:val="99"/>
    <w:semiHidden/>
    <w:rsid w:val="00713695"/>
    <w:rPr>
      <w:rFonts w:ascii="Palatino" w:eastAsia="Times New Roman" w:hAnsi="Palatino"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13695"/>
    <w:rPr>
      <w:b/>
      <w:bCs/>
    </w:rPr>
  </w:style>
  <w:style w:type="character" w:customStyle="1" w:styleId="CommentSubjectChar">
    <w:name w:val="Comment Subject Char"/>
    <w:basedOn w:val="CommentTextChar"/>
    <w:link w:val="CommentSubject"/>
    <w:uiPriority w:val="99"/>
    <w:semiHidden/>
    <w:rsid w:val="00713695"/>
    <w:rPr>
      <w:rFonts w:ascii="Palatino" w:eastAsia="Times New Roman" w:hAnsi="Palatino" w:cs="Times New Roman"/>
      <w:b/>
      <w:bCs/>
      <w:snapToGrid w:val="0"/>
      <w:sz w:val="20"/>
      <w:szCs w:val="20"/>
    </w:rPr>
  </w:style>
  <w:style w:type="paragraph" w:styleId="BalloonText">
    <w:name w:val="Balloon Text"/>
    <w:basedOn w:val="Normal"/>
    <w:link w:val="BalloonTextChar"/>
    <w:uiPriority w:val="99"/>
    <w:semiHidden/>
    <w:unhideWhenUsed/>
    <w:rsid w:val="00713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95"/>
    <w:rPr>
      <w:rFonts w:ascii="Segoe UI" w:eastAsia="Times New Roman" w:hAnsi="Segoe UI" w:cs="Segoe UI"/>
      <w:snapToGrid w:val="0"/>
      <w:sz w:val="18"/>
      <w:szCs w:val="18"/>
    </w:rPr>
  </w:style>
  <w:style w:type="paragraph" w:styleId="ListParagraph">
    <w:name w:val="List Paragraph"/>
    <w:basedOn w:val="Normal"/>
    <w:uiPriority w:val="34"/>
    <w:qFormat/>
    <w:rsid w:val="00B048EC"/>
    <w:pPr>
      <w:ind w:left="720"/>
      <w:contextualSpacing/>
    </w:pPr>
  </w:style>
  <w:style w:type="paragraph" w:styleId="BodyText">
    <w:name w:val="Body Text"/>
    <w:basedOn w:val="Normal"/>
    <w:link w:val="BodyTextChar"/>
    <w:uiPriority w:val="99"/>
    <w:semiHidden/>
    <w:unhideWhenUsed/>
    <w:rsid w:val="00B409DB"/>
    <w:pPr>
      <w:spacing w:after="120"/>
    </w:pPr>
  </w:style>
  <w:style w:type="character" w:customStyle="1" w:styleId="BodyTextChar">
    <w:name w:val="Body Text Char"/>
    <w:basedOn w:val="DefaultParagraphFont"/>
    <w:link w:val="BodyText"/>
    <w:uiPriority w:val="99"/>
    <w:semiHidden/>
    <w:rsid w:val="00B409DB"/>
    <w:rPr>
      <w:rFonts w:ascii="Palatino" w:eastAsia="Times New Roman" w:hAnsi="Palatino" w:cs="Times New Roman"/>
      <w:snapToGrid w:val="0"/>
      <w:sz w:val="24"/>
      <w:szCs w:val="20"/>
    </w:rPr>
  </w:style>
  <w:style w:type="paragraph" w:styleId="Header">
    <w:name w:val="header"/>
    <w:basedOn w:val="Normal"/>
    <w:link w:val="HeaderChar"/>
    <w:uiPriority w:val="99"/>
    <w:unhideWhenUsed/>
    <w:rsid w:val="00B409DB"/>
    <w:pPr>
      <w:tabs>
        <w:tab w:val="center" w:pos="4680"/>
        <w:tab w:val="right" w:pos="9360"/>
      </w:tabs>
    </w:pPr>
  </w:style>
  <w:style w:type="character" w:customStyle="1" w:styleId="HeaderChar">
    <w:name w:val="Header Char"/>
    <w:basedOn w:val="DefaultParagraphFont"/>
    <w:link w:val="Header"/>
    <w:uiPriority w:val="99"/>
    <w:rsid w:val="00B409DB"/>
    <w:rPr>
      <w:rFonts w:ascii="Palatino" w:eastAsia="Times New Roman" w:hAnsi="Palatino" w:cs="Times New Roman"/>
      <w:snapToGrid w:val="0"/>
      <w:sz w:val="24"/>
      <w:szCs w:val="20"/>
    </w:rPr>
  </w:style>
  <w:style w:type="paragraph" w:styleId="Footer">
    <w:name w:val="footer"/>
    <w:basedOn w:val="Normal"/>
    <w:link w:val="FooterChar"/>
    <w:uiPriority w:val="99"/>
    <w:unhideWhenUsed/>
    <w:rsid w:val="00B409DB"/>
    <w:pPr>
      <w:tabs>
        <w:tab w:val="center" w:pos="4680"/>
        <w:tab w:val="right" w:pos="9360"/>
      </w:tabs>
    </w:pPr>
  </w:style>
  <w:style w:type="character" w:customStyle="1" w:styleId="FooterChar">
    <w:name w:val="Footer Char"/>
    <w:basedOn w:val="DefaultParagraphFont"/>
    <w:link w:val="Footer"/>
    <w:uiPriority w:val="99"/>
    <w:rsid w:val="00B409DB"/>
    <w:rPr>
      <w:rFonts w:ascii="Palatino" w:eastAsia="Times New Roman" w:hAnsi="Palatino" w:cs="Times New Roman"/>
      <w:snapToGrid w:val="0"/>
      <w:sz w:val="24"/>
      <w:szCs w:val="20"/>
    </w:rPr>
  </w:style>
  <w:style w:type="character" w:styleId="Hyperlink">
    <w:name w:val="Hyperlink"/>
    <w:basedOn w:val="DefaultParagraphFont"/>
    <w:uiPriority w:val="99"/>
    <w:unhideWhenUsed/>
    <w:rsid w:val="00282F97"/>
    <w:rPr>
      <w:color w:val="0563C1" w:themeColor="hyperlink"/>
      <w:u w:val="single"/>
    </w:rPr>
  </w:style>
  <w:style w:type="paragraph" w:styleId="BodyTextIndent3">
    <w:name w:val="Body Text Indent 3"/>
    <w:basedOn w:val="Normal"/>
    <w:link w:val="BodyTextIndent3Char"/>
    <w:uiPriority w:val="99"/>
    <w:semiHidden/>
    <w:unhideWhenUsed/>
    <w:rsid w:val="00282F97"/>
    <w:pPr>
      <w:widowControl/>
      <w:spacing w:after="120" w:line="259" w:lineRule="auto"/>
      <w:ind w:left="360"/>
    </w:pPr>
    <w:rPr>
      <w:rFonts w:asciiTheme="minorHAnsi" w:eastAsiaTheme="minorHAnsi" w:hAnsiTheme="minorHAnsi" w:cstheme="minorBidi"/>
      <w:snapToGrid/>
      <w:sz w:val="16"/>
      <w:szCs w:val="16"/>
    </w:rPr>
  </w:style>
  <w:style w:type="character" w:customStyle="1" w:styleId="BodyTextIndent3Char">
    <w:name w:val="Body Text Indent 3 Char"/>
    <w:basedOn w:val="DefaultParagraphFont"/>
    <w:link w:val="BodyTextIndent3"/>
    <w:uiPriority w:val="99"/>
    <w:semiHidden/>
    <w:rsid w:val="00282F97"/>
    <w:rPr>
      <w:sz w:val="16"/>
      <w:szCs w:val="16"/>
    </w:rPr>
  </w:style>
  <w:style w:type="paragraph" w:styleId="Revision">
    <w:name w:val="Revision"/>
    <w:hidden/>
    <w:uiPriority w:val="99"/>
    <w:semiHidden/>
    <w:rsid w:val="00EF7EA3"/>
    <w:pPr>
      <w:spacing w:after="0" w:line="240" w:lineRule="auto"/>
    </w:pPr>
    <w:rPr>
      <w:rFonts w:ascii="Palatino" w:eastAsia="Times New Roman" w:hAnsi="Palati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7FBA6-D0CE-4A93-B7D7-2B8B147FBF56}">
  <ds:schemaRefs>
    <ds:schemaRef ds:uri="http://schemas.microsoft.com/sharepoint/v3/contenttype/forms"/>
  </ds:schemaRefs>
</ds:datastoreItem>
</file>

<file path=customXml/itemProps2.xml><?xml version="1.0" encoding="utf-8"?>
<ds:datastoreItem xmlns:ds="http://schemas.openxmlformats.org/officeDocument/2006/customXml" ds:itemID="{D4D4F9E0-F252-465F-BD80-5DAD7527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6D303-037B-45A6-8786-3A83C589BF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2898</Words>
  <Characters>16525</Characters>
  <Application>Microsoft Office Word</Application>
  <DocSecurity>6</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 Papst</dc:creator>
  <cp:keywords/>
  <dc:description/>
  <cp:lastModifiedBy>Andrew Miskell</cp:lastModifiedBy>
  <cp:revision>2</cp:revision>
  <dcterms:created xsi:type="dcterms:W3CDTF">2023-02-28T15:22:00Z</dcterms:created>
  <dcterms:modified xsi:type="dcterms:W3CDTF">2023-02-28T15:22:00Z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